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G208二淅线洛阳绕城段改建工程老路检测项目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成交公告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1、采购项目编号：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TLZB-F-2024-015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G208二淅线洛阳绕城段改建工程老路检测项目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4、采购公告发布日期：202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5、评审日期：202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二、成交情况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31"/>
        <w:gridCol w:w="1950"/>
        <w:gridCol w:w="1521"/>
        <w:gridCol w:w="2190"/>
        <w:gridCol w:w="156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包号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15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供应商名称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价</w:t>
            </w:r>
          </w:p>
        </w:tc>
        <w:tc>
          <w:tcPr>
            <w:tcW w:w="111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G208二淅线洛阳绕城段改建工程老路检测项目</w:t>
            </w:r>
          </w:p>
        </w:tc>
        <w:tc>
          <w:tcPr>
            <w:tcW w:w="15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洛阳市路星工程质量检测有限公司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洛阳市老城区春都路1号院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417338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.00</w:t>
            </w:r>
          </w:p>
        </w:tc>
        <w:tc>
          <w:tcPr>
            <w:tcW w:w="111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5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范围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服务要求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服务时间</w:t>
            </w:r>
          </w:p>
        </w:tc>
        <w:tc>
          <w:tcPr>
            <w:tcW w:w="111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G208二淅线洛阳绕城段改建工程老路检测项目</w:t>
            </w:r>
          </w:p>
        </w:tc>
        <w:tc>
          <w:tcPr>
            <w:tcW w:w="152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三、评审专家名单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刘常洁、王锁贵、董延伟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收费标准：参照市财政局洛财购〔2019〕3号文标准收取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default" w:ascii="宋体" w:hAnsi="宋体" w:eastAsia="宋体" w:cs="宋体"/>
          <w:sz w:val="24"/>
          <w:szCs w:val="24"/>
        </w:rPr>
        <w:t>由成交供应商在领取成交通知书时，一次性向代理机构交纳。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3000.00元。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五、成交公告发布的媒介及成交公告期限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本次中标公告在《中国招标投标公共服务平台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</w:t>
      </w:r>
      <w:r>
        <w:rPr>
          <w:rFonts w:hint="eastAsia" w:ascii="宋体" w:hAnsi="宋体" w:eastAsia="宋体" w:cs="宋体"/>
          <w:sz w:val="24"/>
          <w:szCs w:val="24"/>
        </w:rPr>
        <w:t>河南省电子招标投标公共服务平台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洛阳市交通事业发展中心</w:t>
      </w:r>
      <w:r>
        <w:rPr>
          <w:rFonts w:hint="eastAsia" w:ascii="宋体" w:hAnsi="宋体" w:eastAsia="宋体" w:cs="宋体"/>
          <w:sz w:val="24"/>
          <w:szCs w:val="24"/>
        </w:rPr>
        <w:t>》上发布，成交公告期限为1个工作日。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名称：洛阳市交通事业发展中心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地址：洛阳市涧西区南昌路172号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联系人：吕先生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联系方式：0379-63251289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名称：中韵天隆工程集团有限公司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地址：洛阳市涧西区河洛路建业华阳峰渡1-2418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联系人：郭先生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联系方式：0379-64322552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项目联系人：郭先生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联系方式：0379-64322552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监督部门：洛阳市交通运输局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联系人：建设管理科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联系方式：0379-63218170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MzEzNzYxZDM0ZGY1YmViNTZlZjlkOWE0NDAwZTYifQ=="/>
  </w:docVars>
  <w:rsids>
    <w:rsidRoot w:val="7E3738F7"/>
    <w:rsid w:val="00DA6957"/>
    <w:rsid w:val="0BF8075B"/>
    <w:rsid w:val="13624CBE"/>
    <w:rsid w:val="146B7808"/>
    <w:rsid w:val="18636858"/>
    <w:rsid w:val="193C7053"/>
    <w:rsid w:val="2ED55DFD"/>
    <w:rsid w:val="3FF50035"/>
    <w:rsid w:val="42F8373B"/>
    <w:rsid w:val="4E7576E9"/>
    <w:rsid w:val="532C190B"/>
    <w:rsid w:val="5D0531AA"/>
    <w:rsid w:val="6C360C56"/>
    <w:rsid w:val="74E54A9D"/>
    <w:rsid w:val="77F51A1C"/>
    <w:rsid w:val="7E3738F7"/>
    <w:rsid w:val="7F3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3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800080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Typewriter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8"/>
    <w:autoRedefine/>
    <w:qFormat/>
    <w:uiPriority w:val="0"/>
  </w:style>
  <w:style w:type="character" w:styleId="13">
    <w:name w:val="HTML Variable"/>
    <w:basedOn w:val="8"/>
    <w:autoRedefine/>
    <w:qFormat/>
    <w:uiPriority w:val="0"/>
  </w:style>
  <w:style w:type="character" w:styleId="14">
    <w:name w:val="Hyperlink"/>
    <w:basedOn w:val="8"/>
    <w:autoRedefine/>
    <w:qFormat/>
    <w:uiPriority w:val="0"/>
    <w:rPr>
      <w:color w:val="0000FF"/>
      <w:u w:val="none"/>
    </w:rPr>
  </w:style>
  <w:style w:type="character" w:styleId="15">
    <w:name w:val="HTML Code"/>
    <w:basedOn w:val="8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Cite"/>
    <w:basedOn w:val="8"/>
    <w:autoRedefine/>
    <w:qFormat/>
    <w:uiPriority w:val="0"/>
  </w:style>
  <w:style w:type="character" w:styleId="17">
    <w:name w:val="HTML Keyboard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8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layui-layer-tabnow"/>
    <w:basedOn w:val="8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autoRedefine/>
    <w:qFormat/>
    <w:uiPriority w:val="0"/>
  </w:style>
  <w:style w:type="paragraph" w:customStyle="1" w:styleId="21">
    <w:name w:val="正文文本_1"/>
    <w:basedOn w:val="22"/>
    <w:autoRedefine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22">
    <w:name w:val="正文_1"/>
    <w:next w:val="2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标题 2_1"/>
    <w:basedOn w:val="22"/>
    <w:next w:val="22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673</Characters>
  <Lines>0</Lines>
  <Paragraphs>0</Paragraphs>
  <TotalTime>1</TotalTime>
  <ScaleCrop>false</ScaleCrop>
  <LinksUpToDate>false</LinksUpToDate>
  <CharactersWithSpaces>685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2023-02-21T00:44:00Z</dcterms:created>
  <dc:creator>双鱼座的恒星（ZASG）</dc:creator>
  <cp:lastModifiedBy>左耳扶桑花</cp:lastModifiedBy>
  <dcterms:modified xsi:type="dcterms:W3CDTF">2024-02-20T08:45:08Z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2E73DBB67D524BEDB48E37CF0051D5F4</vt:lpwstr>
  </property>
</Properties>
</file>