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jc w:val="cente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新增国道G208毛庄至老樊店段改建工程水土保持监测验收服务项目成交公告</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4"/>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1、采购编号：ZCZB-F-2022-066</w:t>
      </w:r>
    </w:p>
    <w:p>
      <w:pPr>
        <w:pStyle w:val="24"/>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2、项目名称：新增国道G208毛庄至老樊店段改建工程水土保持监测验收服务项目</w:t>
      </w:r>
    </w:p>
    <w:p>
      <w:pPr>
        <w:pStyle w:val="24"/>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24"/>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4、磋商公告发布日期：2022年12月2日</w:t>
      </w:r>
    </w:p>
    <w:p>
      <w:pPr>
        <w:pStyle w:val="24"/>
        <w:shd w:val="clear" w:color="auto" w:fill="FFFFFF"/>
        <w:spacing w:before="0" w:beforeAutospacing="0" w:after="0" w:afterAutospacing="0" w:line="360" w:lineRule="auto"/>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5、评审日期：2022年12月13日</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成交供应商名称：洛阳润格工程技术开发有限公司</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地址：河南省洛阳市高新技术开发区瀛洲路229号4幢1-1503</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 146600 元</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服务期：自签订合同之日起至完成合同规定的全部工作,且通过对该项目的水土保持验收备案完成之日止；</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宋体" w:hAnsi="宋体" w:eastAsia="宋体" w:cs="宋体"/>
          <w:color w:val="auto"/>
          <w:sz w:val="24"/>
          <w:szCs w:val="24"/>
          <w:shd w:val="clear" w:color="auto" w:fill="FFFFFF"/>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1056" w:firstLineChars="33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 邓波（组长）、柴元吉 、孙澎涛 </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本次成交公告在《中国招标投标公共服务平台》、《河南省电子招标投标公共服务平台》、《洛阳市交通事业发展中心》上发布。成交公告期限为1个工作日。</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各有关当事人对成交结果有异议的，可以在成交公告发布</w:t>
      </w:r>
      <w:bookmarkStart w:id="0" w:name="_GoBack"/>
      <w:bookmarkEnd w:id="0"/>
      <w:r>
        <w:rPr>
          <w:rFonts w:hint="eastAsia" w:ascii="仿宋" w:hAnsi="仿宋" w:eastAsia="仿宋" w:cs="仿宋"/>
          <w:i w:val="0"/>
          <w:caps w:val="0"/>
          <w:color w:val="auto"/>
          <w:spacing w:val="0"/>
          <w:kern w:val="0"/>
          <w:sz w:val="32"/>
          <w:szCs w:val="32"/>
          <w:highlight w:val="none"/>
          <w:lang w:val="en-US" w:eastAsia="zh-CN" w:bidi="ar"/>
        </w:rPr>
        <w:t>之日起七个工作日内，以书面形式向采购代理机构提出质疑(加盖单位公章且法人签字)，由法定代表人或其授权代表携带企业营业执照复印件（加盖公章）及本人身份证件（原件及复印件）一并提交（邮寄、传真件不予受理），并以质疑函接受确认日期作为受理时间。</w:t>
      </w:r>
    </w:p>
    <w:p>
      <w:pPr>
        <w:pStyle w:val="24"/>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地址：河南省洛阳市涧西区南昌路172号</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联系人：吕先生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联系方式：0379-63251289</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2.采购代理机构信息（如有）</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名称：中灿工程管理咨询有限公司</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地址：洛阳市涧西区河洛路建业华阳峰渡1-1812 </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4.监管部门、联系人和联系方式：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监管部门：洛阳市交通运输局</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5DB76D19"/>
    <w:rsid w:val="10173722"/>
    <w:rsid w:val="13AD63A8"/>
    <w:rsid w:val="17AF606D"/>
    <w:rsid w:val="1ECC0144"/>
    <w:rsid w:val="2DE61D1A"/>
    <w:rsid w:val="39891711"/>
    <w:rsid w:val="40CD5A52"/>
    <w:rsid w:val="4B8746BC"/>
    <w:rsid w:val="5DB76D19"/>
    <w:rsid w:val="65D93FBA"/>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00"/>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正文 A"/>
    <w:next w:val="4"/>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0">
    <w:name w:val="样式1"/>
    <w:basedOn w:val="1"/>
    <w:qFormat/>
    <w:uiPriority w:val="0"/>
    <w:pPr>
      <w:jc w:val="left"/>
    </w:pPr>
    <w:rPr>
      <w:rFonts w:ascii="楷体" w:hAnsi="楷体" w:eastAsia="楷体" w:cs="楷体"/>
      <w:sz w:val="22"/>
      <w:szCs w:val="22"/>
      <w:lang w:val="zh-CN" w:bidi="zh-CN"/>
    </w:rPr>
  </w:style>
  <w:style w:type="paragraph" w:customStyle="1" w:styleId="21">
    <w:name w:val="标题_0"/>
    <w:basedOn w:val="22"/>
    <w:next w:val="22"/>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22">
    <w:name w:val="正文_1_0"/>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文本缩进_1"/>
    <w:basedOn w:val="22"/>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4">
    <w:name w:val="普通(网站)_0"/>
    <w:basedOn w:val="2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5">
    <w:name w:val="正文_2_0"/>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1"/>
    <w:basedOn w:val="2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7">
    <w:name w:val="*正文_0_0"/>
    <w:basedOn w:val="28"/>
    <w:next w:val="28"/>
    <w:qFormat/>
    <w:uiPriority w:val="0"/>
    <w:pPr>
      <w:widowControl/>
      <w:ind w:firstLine="482"/>
    </w:pPr>
    <w:rPr>
      <w:rFonts w:ascii="微软雅黑" w:hAnsi="微软雅黑" w:eastAsia="微软雅黑"/>
      <w:kern w:val="0"/>
      <w:szCs w:val="20"/>
    </w:rPr>
  </w:style>
  <w:style w:type="paragraph" w:customStyle="1" w:styleId="2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2"/>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文本_2"/>
    <w:basedOn w:val="29"/>
    <w:next w:val="31"/>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1">
    <w:name w:val="正文文本 2_1"/>
    <w:basedOn w:val="29"/>
    <w:next w:val="30"/>
    <w:unhideWhenUsed/>
    <w:qFormat/>
    <w:uiPriority w:val="0"/>
    <w:pPr>
      <w:spacing w:after="120" w:line="480" w:lineRule="auto"/>
    </w:pPr>
    <w:rPr>
      <w:rFonts w:ascii="Times New Roman" w:hAnsi="Times New Roman"/>
      <w:szCs w:val="24"/>
    </w:rPr>
  </w:style>
  <w:style w:type="paragraph" w:customStyle="1" w:styleId="32">
    <w:name w:val="普通(网站)_1"/>
    <w:basedOn w:val="33"/>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33">
    <w:name w:val="正文_2_1"/>
    <w:next w:val="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文本_0_0"/>
    <w:basedOn w:val="33"/>
    <w:next w:val="3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5">
    <w:name w:val="Default_1"/>
    <w:next w:val="3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before"/>
    <w:basedOn w:val="9"/>
    <w:qFormat/>
    <w:uiPriority w:val="0"/>
    <w:rPr>
      <w:shd w:val="clear" w:fill="E22323"/>
    </w:rPr>
  </w:style>
  <w:style w:type="character" w:customStyle="1" w:styleId="37">
    <w:name w:val="hover5"/>
    <w:basedOn w:val="9"/>
    <w:qFormat/>
    <w:uiPriority w:val="0"/>
    <w:rPr>
      <w:color w:val="0063BA"/>
    </w:rPr>
  </w:style>
  <w:style w:type="character" w:customStyle="1" w:styleId="38">
    <w:name w:val="margin_right20"/>
    <w:basedOn w:val="9"/>
    <w:qFormat/>
    <w:uiPriority w:val="0"/>
  </w:style>
  <w:style w:type="character" w:customStyle="1" w:styleId="39">
    <w:name w:val="active5"/>
    <w:basedOn w:val="9"/>
    <w:qFormat/>
    <w:uiPriority w:val="0"/>
    <w:rPr>
      <w:color w:val="FFFFFF"/>
      <w:shd w:val="clear" w:fill="E22323"/>
    </w:rPr>
  </w:style>
  <w:style w:type="character" w:customStyle="1" w:styleId="40">
    <w:name w:val="hover"/>
    <w:basedOn w:val="9"/>
    <w:qFormat/>
    <w:uiPriority w:val="0"/>
    <w:rPr>
      <w:color w:val="0063BA"/>
    </w:rPr>
  </w:style>
  <w:style w:type="character" w:customStyle="1" w:styleId="41">
    <w:name w:val="active6"/>
    <w:basedOn w:val="9"/>
    <w:qFormat/>
    <w:uiPriority w:val="0"/>
    <w:rPr>
      <w:color w:val="FFFFFF"/>
      <w:shd w:val="clear" w:fill="E22323"/>
    </w:rPr>
  </w:style>
  <w:style w:type="character" w:customStyle="1" w:styleId="42">
    <w:name w:val="margin_right20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839</Words>
  <Characters>976</Characters>
  <Lines>0</Lines>
  <Paragraphs>0</Paragraphs>
  <TotalTime>1</TotalTime>
  <ScaleCrop>false</ScaleCrop>
  <LinksUpToDate>false</LinksUpToDate>
  <CharactersWithSpaces>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左耳扶桑花</cp:lastModifiedBy>
  <dcterms:modified xsi:type="dcterms:W3CDTF">2022-12-14T03:16:12Z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022F71E21BE84773B728AB062012CB8F</vt:lpwstr>
  </property>
</Properties>
</file>