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36"/>
          <w:szCs w:val="36"/>
          <w:lang w:val="en-US" w:eastAsia="zh-CN"/>
        </w:rPr>
      </w:pPr>
      <w:r>
        <w:rPr>
          <w:rFonts w:hint="eastAsia"/>
          <w:b/>
          <w:bCs/>
          <w:sz w:val="36"/>
          <w:szCs w:val="36"/>
          <w:lang w:val="en-US" w:eastAsia="zh-CN"/>
        </w:rPr>
        <w:t>洛阳市偃师区S237线、G310线桥梁预防性养护、改造工程设计服务项目暂停公告</w:t>
      </w:r>
    </w:p>
    <w:p>
      <w:pPr>
        <w:spacing w:line="360" w:lineRule="auto"/>
        <w:rPr>
          <w:rFonts w:hint="default"/>
          <w:b/>
          <w:bCs/>
          <w:lang w:val="en-US" w:eastAsia="zh-CN"/>
        </w:rPr>
      </w:pPr>
      <w:r>
        <w:rPr>
          <w:rFonts w:hint="default"/>
          <w:b/>
          <w:bCs/>
          <w:lang w:val="en-US" w:eastAsia="zh-CN"/>
        </w:rPr>
        <w:t>一、项目基本情况</w:t>
      </w:r>
    </w:p>
    <w:p>
      <w:pPr>
        <w:spacing w:line="360" w:lineRule="auto"/>
        <w:rPr>
          <w:rFonts w:hint="default"/>
          <w:lang w:val="en-US" w:eastAsia="zh-CN"/>
        </w:rPr>
      </w:pPr>
      <w:r>
        <w:rPr>
          <w:rFonts w:hint="default"/>
          <w:lang w:val="en-US" w:eastAsia="zh-CN"/>
        </w:rPr>
        <w:t>1、项目编号：ZL22-1114102</w:t>
      </w:r>
    </w:p>
    <w:p>
      <w:pPr>
        <w:spacing w:line="360" w:lineRule="auto"/>
        <w:rPr>
          <w:rFonts w:hint="default"/>
          <w:lang w:val="en-US" w:eastAsia="zh-CN"/>
        </w:rPr>
      </w:pPr>
      <w:r>
        <w:rPr>
          <w:rFonts w:hint="default"/>
          <w:lang w:val="en-US" w:eastAsia="zh-CN"/>
        </w:rPr>
        <w:t>2、项目名称：洛阳市偃师区S237线、G310线桥梁预防性养护、改造工程设计服务项目</w:t>
      </w:r>
    </w:p>
    <w:p>
      <w:pPr>
        <w:spacing w:line="360" w:lineRule="auto"/>
        <w:rPr>
          <w:rFonts w:hint="eastAsia"/>
          <w:lang w:val="en-US" w:eastAsia="zh-CN"/>
        </w:rPr>
      </w:pPr>
      <w:r>
        <w:rPr>
          <w:rFonts w:hint="eastAsia"/>
          <w:lang w:val="en-US" w:eastAsia="zh-CN"/>
        </w:rPr>
        <w:t>3、</w:t>
      </w:r>
      <w:r>
        <w:rPr>
          <w:rFonts w:hint="default"/>
          <w:lang w:val="en-US" w:eastAsia="zh-CN"/>
        </w:rPr>
        <w:t>首次公告日期及媒介</w:t>
      </w:r>
      <w:r>
        <w:rPr>
          <w:rFonts w:hint="eastAsia"/>
          <w:lang w:val="en-US" w:eastAsia="zh-CN"/>
        </w:rPr>
        <w:t>：</w:t>
      </w:r>
      <w:r>
        <w:rPr>
          <w:rFonts w:hint="default"/>
          <w:lang w:val="en-US" w:eastAsia="zh-CN"/>
        </w:rPr>
        <w:t>2022年1</w:t>
      </w:r>
      <w:r>
        <w:rPr>
          <w:rFonts w:hint="eastAsia"/>
          <w:lang w:val="en-US" w:eastAsia="zh-CN"/>
        </w:rPr>
        <w:t>1</w:t>
      </w:r>
      <w:r>
        <w:rPr>
          <w:rFonts w:hint="default"/>
          <w:lang w:val="en-US" w:eastAsia="zh-CN"/>
        </w:rPr>
        <w:t>月</w:t>
      </w:r>
      <w:r>
        <w:rPr>
          <w:rFonts w:hint="eastAsia"/>
          <w:lang w:val="en-US" w:eastAsia="zh-CN"/>
        </w:rPr>
        <w:t>1</w:t>
      </w:r>
      <w:r>
        <w:rPr>
          <w:rFonts w:hint="default"/>
          <w:lang w:val="en-US" w:eastAsia="zh-CN"/>
        </w:rPr>
        <w:t>8日</w:t>
      </w:r>
      <w:r>
        <w:rPr>
          <w:rFonts w:hint="eastAsia"/>
          <w:lang w:val="en-US" w:eastAsia="zh-CN"/>
        </w:rPr>
        <w:t>、《河南省电子招标投标公共服务平台》、《中国招标投标公共服务平台》、《洛阳市交通事业发展中心》</w:t>
      </w:r>
    </w:p>
    <w:p>
      <w:pPr>
        <w:spacing w:line="360" w:lineRule="auto"/>
        <w:rPr>
          <w:rFonts w:hint="default"/>
          <w:lang w:val="en-US" w:eastAsia="zh-CN"/>
        </w:rPr>
      </w:pPr>
      <w:r>
        <w:rPr>
          <w:rFonts w:hint="eastAsia"/>
          <w:lang w:val="en-US" w:eastAsia="zh-CN"/>
        </w:rPr>
        <w:t>4、</w:t>
      </w:r>
      <w:r>
        <w:rPr>
          <w:rFonts w:hint="default"/>
          <w:lang w:val="en-US" w:eastAsia="zh-CN"/>
        </w:rPr>
        <w:t>投标文件递交的截止时间（投标截止时间）为2022年1</w:t>
      </w:r>
      <w:r>
        <w:rPr>
          <w:rFonts w:hint="eastAsia"/>
          <w:lang w:val="en-US" w:eastAsia="zh-CN"/>
        </w:rPr>
        <w:t>2</w:t>
      </w:r>
      <w:r>
        <w:rPr>
          <w:rFonts w:hint="default"/>
          <w:lang w:val="en-US" w:eastAsia="zh-CN"/>
        </w:rPr>
        <w:t>月</w:t>
      </w:r>
      <w:r>
        <w:rPr>
          <w:rFonts w:hint="eastAsia"/>
          <w:lang w:val="en-US" w:eastAsia="zh-CN"/>
        </w:rPr>
        <w:t>1</w:t>
      </w:r>
      <w:r>
        <w:rPr>
          <w:rFonts w:hint="default"/>
          <w:lang w:val="en-US" w:eastAsia="zh-CN"/>
        </w:rPr>
        <w:t>日</w:t>
      </w:r>
      <w:r>
        <w:rPr>
          <w:rFonts w:hint="eastAsia"/>
          <w:lang w:val="en-US" w:eastAsia="zh-CN"/>
        </w:rPr>
        <w:t>15</w:t>
      </w:r>
      <w:r>
        <w:rPr>
          <w:rFonts w:hint="default"/>
          <w:lang w:val="en-US" w:eastAsia="zh-CN"/>
        </w:rPr>
        <w:t>时</w:t>
      </w:r>
      <w:r>
        <w:rPr>
          <w:rFonts w:hint="eastAsia"/>
          <w:lang w:val="en-US" w:eastAsia="zh-CN"/>
        </w:rPr>
        <w:t>3</w:t>
      </w:r>
      <w:r>
        <w:rPr>
          <w:rFonts w:hint="default"/>
          <w:lang w:val="en-US" w:eastAsia="zh-CN"/>
        </w:rPr>
        <w:t>0分 (北京时间)。</w:t>
      </w:r>
    </w:p>
    <w:p>
      <w:pPr>
        <w:spacing w:line="360" w:lineRule="auto"/>
        <w:rPr>
          <w:rFonts w:ascii="Calibri" w:hAnsi="Calibri" w:cs="Calibri"/>
          <w:i w:val="0"/>
          <w:iCs w:val="0"/>
          <w:caps w:val="0"/>
          <w:color w:val="333333"/>
          <w:spacing w:val="0"/>
          <w:sz w:val="24"/>
          <w:szCs w:val="24"/>
        </w:rPr>
      </w:pPr>
      <w:r>
        <w:rPr>
          <w:rFonts w:hint="default"/>
          <w:b/>
          <w:bCs/>
          <w:lang w:val="en-US" w:eastAsia="zh-CN"/>
        </w:rPr>
        <w:t>二、更正信息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原开标时间：2022年1</w:t>
      </w:r>
      <w:r>
        <w:rPr>
          <w:rFonts w:hint="eastAsia" w:cstheme="minorBidi"/>
          <w:kern w:val="2"/>
          <w:sz w:val="21"/>
          <w:szCs w:val="24"/>
          <w:lang w:val="en-US" w:eastAsia="zh-CN" w:bidi="ar-SA"/>
        </w:rPr>
        <w:t>2</w:t>
      </w:r>
      <w:r>
        <w:rPr>
          <w:rFonts w:hint="eastAsia" w:asciiTheme="minorHAnsi" w:hAnsiTheme="minorHAnsi" w:eastAsiaTheme="minorEastAsia" w:cstheme="minorBidi"/>
          <w:kern w:val="2"/>
          <w:sz w:val="21"/>
          <w:szCs w:val="24"/>
          <w:lang w:val="en-US" w:eastAsia="zh-CN" w:bidi="ar-SA"/>
        </w:rPr>
        <w:t>月</w:t>
      </w:r>
      <w:r>
        <w:rPr>
          <w:rFonts w:hint="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日</w:t>
      </w:r>
      <w:r>
        <w:rPr>
          <w:rFonts w:hint="eastAsia" w:cstheme="minorBidi"/>
          <w:kern w:val="2"/>
          <w:sz w:val="21"/>
          <w:szCs w:val="24"/>
          <w:lang w:val="en-US" w:eastAsia="zh-CN" w:bidi="ar-SA"/>
        </w:rPr>
        <w:t>15</w:t>
      </w:r>
      <w:r>
        <w:rPr>
          <w:rFonts w:hint="eastAsia" w:asciiTheme="minorHAnsi" w:hAnsiTheme="minorHAnsi" w:eastAsiaTheme="minorEastAsia" w:cstheme="minorBidi"/>
          <w:kern w:val="2"/>
          <w:sz w:val="21"/>
          <w:szCs w:val="24"/>
          <w:lang w:val="en-US" w:eastAsia="zh-CN" w:bidi="ar-SA"/>
        </w:rPr>
        <w:t>时</w:t>
      </w:r>
      <w:r>
        <w:rPr>
          <w:rFonts w:hint="eastAsia" w:cstheme="minorBidi"/>
          <w:kern w:val="2"/>
          <w:sz w:val="21"/>
          <w:szCs w:val="24"/>
          <w:lang w:val="en-US" w:eastAsia="zh-CN" w:bidi="ar-SA"/>
        </w:rPr>
        <w:t>3</w:t>
      </w:r>
      <w:r>
        <w:rPr>
          <w:rFonts w:hint="eastAsia" w:asciiTheme="minorHAnsi" w:hAnsiTheme="minorHAnsi" w:eastAsiaTheme="minorEastAsia" w:cstheme="minorBidi"/>
          <w:kern w:val="2"/>
          <w:sz w:val="21"/>
          <w:szCs w:val="24"/>
          <w:lang w:val="en-US" w:eastAsia="zh-CN" w:bidi="ar-SA"/>
        </w:rPr>
        <w:t>0分 (北京时间）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变更为：为响应疫情防控需要，本项目暂停。具体恢复时间另行通知，请供应商及时关注公告发布相关媒介。由此给各位供应商带来的不便敬请谅解。</w:t>
      </w:r>
    </w:p>
    <w:p>
      <w:pPr>
        <w:numPr>
          <w:ilvl w:val="0"/>
          <w:numId w:val="1"/>
        </w:numPr>
        <w:spacing w:line="360" w:lineRule="auto"/>
        <w:rPr>
          <w:rFonts w:hint="eastAsia"/>
          <w:b/>
          <w:bCs/>
          <w:lang w:val="en-US" w:eastAsia="zh-CN"/>
        </w:rPr>
      </w:pPr>
      <w:r>
        <w:rPr>
          <w:rFonts w:hint="eastAsia"/>
          <w:b/>
          <w:bCs/>
          <w:lang w:val="en-US" w:eastAsia="zh-CN"/>
        </w:rPr>
        <w:t>其他补充事宜</w:t>
      </w:r>
    </w:p>
    <w:p>
      <w:pPr>
        <w:pStyle w:val="3"/>
        <w:numPr>
          <w:numId w:val="0"/>
        </w:numPr>
        <w:ind w:firstLine="420" w:firstLineChars="20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投标人在参与本项目招标采购活动期间应即使关注本网站获取相关澄清或变更等信息。</w:t>
      </w:r>
    </w:p>
    <w:p>
      <w:pPr>
        <w:spacing w:line="360" w:lineRule="auto"/>
        <w:rPr>
          <w:rFonts w:hint="default"/>
          <w:b/>
          <w:bCs/>
          <w:lang w:val="en-US" w:eastAsia="zh-CN"/>
        </w:rPr>
      </w:pPr>
      <w:r>
        <w:rPr>
          <w:rFonts w:hint="eastAsia"/>
          <w:b/>
          <w:bCs/>
          <w:lang w:val="en-US" w:eastAsia="zh-CN"/>
        </w:rPr>
        <w:t>四、</w:t>
      </w:r>
      <w:r>
        <w:rPr>
          <w:rFonts w:hint="default"/>
          <w:b/>
          <w:bCs/>
          <w:lang w:val="en-US" w:eastAsia="zh-CN"/>
        </w:rPr>
        <w:t>凡对本次公告内容提出询问，请按以下方式联系</w:t>
      </w:r>
    </w:p>
    <w:p>
      <w:pPr>
        <w:spacing w:line="360" w:lineRule="auto"/>
        <w:rPr>
          <w:rFonts w:hint="default"/>
          <w:lang w:val="en-US" w:eastAsia="zh-CN"/>
        </w:rPr>
      </w:pPr>
      <w:r>
        <w:rPr>
          <w:rFonts w:hint="default"/>
          <w:lang w:val="en-US" w:eastAsia="zh-CN"/>
        </w:rPr>
        <w:t>1.采购人信息</w:t>
      </w:r>
      <w:bookmarkStart w:id="0" w:name="_GoBack"/>
      <w:bookmarkEnd w:id="0"/>
    </w:p>
    <w:p>
      <w:pPr>
        <w:spacing w:line="360" w:lineRule="auto"/>
        <w:rPr>
          <w:rFonts w:hint="default"/>
          <w:lang w:val="en-US" w:eastAsia="zh-CN"/>
        </w:rPr>
      </w:pPr>
      <w:r>
        <w:rPr>
          <w:rFonts w:hint="default"/>
          <w:lang w:val="en-US" w:eastAsia="zh-CN"/>
        </w:rPr>
        <w:t>名称：洛阳市交通事业发展中心</w:t>
      </w:r>
    </w:p>
    <w:p>
      <w:pPr>
        <w:spacing w:line="360" w:lineRule="auto"/>
        <w:rPr>
          <w:rFonts w:hint="default"/>
          <w:lang w:val="en-US" w:eastAsia="zh-CN"/>
        </w:rPr>
      </w:pPr>
      <w:r>
        <w:rPr>
          <w:rFonts w:hint="default"/>
          <w:lang w:val="en-US" w:eastAsia="zh-CN"/>
        </w:rPr>
        <w:t>地址：洛阳市涧西区南昌路 172 号</w:t>
      </w:r>
    </w:p>
    <w:p>
      <w:pPr>
        <w:spacing w:line="360" w:lineRule="auto"/>
        <w:rPr>
          <w:rFonts w:hint="default"/>
          <w:lang w:val="en-US" w:eastAsia="zh-CN"/>
        </w:rPr>
      </w:pPr>
      <w:r>
        <w:rPr>
          <w:rFonts w:hint="default"/>
          <w:lang w:val="en-US" w:eastAsia="zh-CN"/>
        </w:rPr>
        <w:t>联系人：孙先生</w:t>
      </w:r>
    </w:p>
    <w:p>
      <w:pPr>
        <w:spacing w:line="360" w:lineRule="auto"/>
        <w:rPr>
          <w:rFonts w:hint="default"/>
          <w:lang w:val="en-US" w:eastAsia="zh-CN"/>
        </w:rPr>
      </w:pPr>
      <w:r>
        <w:rPr>
          <w:rFonts w:hint="default"/>
          <w:lang w:val="en-US" w:eastAsia="zh-CN"/>
        </w:rPr>
        <w:t>联系方式：0379-60665976</w:t>
      </w:r>
    </w:p>
    <w:p>
      <w:pPr>
        <w:spacing w:line="360" w:lineRule="auto"/>
        <w:rPr>
          <w:rFonts w:hint="default"/>
          <w:lang w:val="en-US" w:eastAsia="zh-CN"/>
        </w:rPr>
      </w:pPr>
      <w:r>
        <w:rPr>
          <w:rFonts w:hint="default"/>
          <w:lang w:val="en-US" w:eastAsia="zh-CN"/>
        </w:rPr>
        <w:t>2.采购代理机构信息（如有）</w:t>
      </w:r>
    </w:p>
    <w:p>
      <w:pPr>
        <w:spacing w:line="360" w:lineRule="auto"/>
        <w:rPr>
          <w:rFonts w:hint="default"/>
          <w:lang w:val="en-US" w:eastAsia="zh-CN"/>
        </w:rPr>
      </w:pPr>
      <w:r>
        <w:rPr>
          <w:rFonts w:hint="default"/>
          <w:lang w:val="en-US" w:eastAsia="zh-CN"/>
        </w:rPr>
        <w:t>名称：中陆项目管理有限公司</w:t>
      </w:r>
    </w:p>
    <w:p>
      <w:pPr>
        <w:spacing w:line="360" w:lineRule="auto"/>
        <w:rPr>
          <w:rFonts w:hint="default"/>
          <w:lang w:val="en-US" w:eastAsia="zh-CN"/>
        </w:rPr>
      </w:pPr>
      <w:r>
        <w:rPr>
          <w:rFonts w:hint="default"/>
          <w:lang w:val="en-US" w:eastAsia="zh-CN"/>
        </w:rPr>
        <w:t>地址：洛阳市洛龙区盛唐至尊20号楼1单元1403室</w:t>
      </w:r>
    </w:p>
    <w:p>
      <w:pPr>
        <w:spacing w:line="360" w:lineRule="auto"/>
        <w:rPr>
          <w:rFonts w:hint="default"/>
          <w:lang w:val="en-US" w:eastAsia="zh-CN"/>
        </w:rPr>
      </w:pPr>
      <w:r>
        <w:rPr>
          <w:rFonts w:hint="default"/>
          <w:lang w:val="en-US" w:eastAsia="zh-CN"/>
        </w:rPr>
        <w:t>联系人：杨女士</w:t>
      </w:r>
    </w:p>
    <w:p>
      <w:pPr>
        <w:spacing w:line="360" w:lineRule="auto"/>
        <w:rPr>
          <w:rFonts w:hint="default"/>
          <w:lang w:val="en-US" w:eastAsia="zh-CN"/>
        </w:rPr>
      </w:pPr>
      <w:r>
        <w:rPr>
          <w:rFonts w:hint="default"/>
          <w:lang w:val="en-US" w:eastAsia="zh-CN"/>
        </w:rPr>
        <w:t>联系方式：0379-60662005</w:t>
      </w:r>
    </w:p>
    <w:p>
      <w:pPr>
        <w:spacing w:line="360" w:lineRule="auto"/>
        <w:rPr>
          <w:rFonts w:hint="default"/>
          <w:lang w:val="en-US" w:eastAsia="zh-CN"/>
        </w:rPr>
      </w:pPr>
      <w:r>
        <w:rPr>
          <w:rFonts w:hint="default"/>
          <w:lang w:val="en-US" w:eastAsia="zh-CN"/>
        </w:rPr>
        <w:t>3.监督部门：洛阳市交通运输局</w:t>
      </w:r>
    </w:p>
    <w:p>
      <w:pPr>
        <w:spacing w:line="360" w:lineRule="auto"/>
        <w:rPr>
          <w:rFonts w:hint="default"/>
          <w:lang w:val="en-US" w:eastAsia="zh-CN"/>
        </w:rPr>
      </w:pPr>
      <w:r>
        <w:rPr>
          <w:rFonts w:hint="default"/>
          <w:lang w:val="en-US" w:eastAsia="zh-CN"/>
        </w:rPr>
        <w:t>监管部门联系人：姬先生</w:t>
      </w:r>
    </w:p>
    <w:p>
      <w:pPr>
        <w:spacing w:line="360" w:lineRule="auto"/>
        <w:rPr>
          <w:rFonts w:hint="default"/>
          <w:lang w:val="en-US" w:eastAsia="zh-CN"/>
        </w:rPr>
      </w:pPr>
      <w:r>
        <w:rPr>
          <w:rFonts w:hint="default"/>
          <w:lang w:val="en-US" w:eastAsia="zh-CN"/>
        </w:rPr>
        <w:t>监管部门联系方式：0379-63218170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0905F6"/>
    <w:multiLevelType w:val="singleLevel"/>
    <w:tmpl w:val="DE0905F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iZDQ4ZDQ4NDc0NzM2OTE5NTExY2YzMjNkMTI3OGEifQ=="/>
  </w:docVars>
  <w:rsids>
    <w:rsidRoot w:val="7DC062C1"/>
    <w:rsid w:val="090D647A"/>
    <w:rsid w:val="0B1F52D6"/>
    <w:rsid w:val="0C747987"/>
    <w:rsid w:val="12502219"/>
    <w:rsid w:val="36826596"/>
    <w:rsid w:val="3F220916"/>
    <w:rsid w:val="3FA532F5"/>
    <w:rsid w:val="59DB7BE7"/>
    <w:rsid w:val="5DF94AE0"/>
    <w:rsid w:val="651A1E4B"/>
    <w:rsid w:val="70162AA5"/>
    <w:rsid w:val="7DC06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3">
    <w:name w:val="Body Text"/>
    <w:basedOn w:val="1"/>
    <w:next w:val="4"/>
    <w:qFormat/>
    <w:uiPriority w:val="0"/>
    <w:rPr>
      <w:rFonts w:eastAsia="仿宋_GB2312"/>
      <w:kern w:val="2"/>
      <w:sz w:val="28"/>
      <w:szCs w:val="30"/>
    </w:rPr>
  </w:style>
  <w:style w:type="paragraph" w:customStyle="1" w:styleId="4">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800080"/>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Typewriter"/>
    <w:basedOn w:val="7"/>
    <w:qFormat/>
    <w:uiPriority w:val="0"/>
    <w:rPr>
      <w:rFonts w:hint="default" w:ascii="monospace" w:hAnsi="monospace" w:eastAsia="monospace" w:cs="monospace"/>
      <w:sz w:val="20"/>
    </w:rPr>
  </w:style>
  <w:style w:type="character" w:styleId="13">
    <w:name w:val="HTML Acronym"/>
    <w:basedOn w:val="7"/>
    <w:qFormat/>
    <w:uiPriority w:val="0"/>
  </w:style>
  <w:style w:type="character" w:styleId="14">
    <w:name w:val="HTML Variable"/>
    <w:basedOn w:val="7"/>
    <w:qFormat/>
    <w:uiPriority w:val="0"/>
  </w:style>
  <w:style w:type="character" w:styleId="15">
    <w:name w:val="Hyperlink"/>
    <w:basedOn w:val="7"/>
    <w:qFormat/>
    <w:uiPriority w:val="0"/>
    <w:rPr>
      <w:color w:val="0000FF"/>
      <w:u w:val="none"/>
    </w:rPr>
  </w:style>
  <w:style w:type="character" w:styleId="16">
    <w:name w:val="HTML Code"/>
    <w:basedOn w:val="7"/>
    <w:qFormat/>
    <w:uiPriority w:val="0"/>
    <w:rPr>
      <w:rFonts w:hint="default" w:ascii="monospace" w:hAnsi="monospace" w:eastAsia="monospace" w:cs="monospace"/>
      <w:sz w:val="20"/>
    </w:rPr>
  </w:style>
  <w:style w:type="character" w:styleId="17">
    <w:name w:val="HTML Cite"/>
    <w:basedOn w:val="7"/>
    <w:qFormat/>
    <w:uiPriority w:val="0"/>
  </w:style>
  <w:style w:type="character" w:styleId="18">
    <w:name w:val="HTML Keyboard"/>
    <w:basedOn w:val="7"/>
    <w:qFormat/>
    <w:uiPriority w:val="0"/>
    <w:rPr>
      <w:rFonts w:ascii="monospace" w:hAnsi="monospace" w:eastAsia="monospace" w:cs="monospace"/>
      <w:sz w:val="20"/>
    </w:rPr>
  </w:style>
  <w:style w:type="character" w:styleId="19">
    <w:name w:val="HTML Sample"/>
    <w:basedOn w:val="7"/>
    <w:qFormat/>
    <w:uiPriority w:val="0"/>
    <w:rPr>
      <w:rFonts w:hint="default" w:ascii="monospace" w:hAnsi="monospace" w:eastAsia="monospace" w:cs="monospace"/>
    </w:rPr>
  </w:style>
  <w:style w:type="paragraph" w:customStyle="1" w:styleId="20">
    <w:name w:val="无间隔1"/>
    <w:basedOn w:val="1"/>
    <w:qFormat/>
    <w:uiPriority w:val="99"/>
    <w:pPr>
      <w:spacing w:line="400" w:lineRule="exact"/>
    </w:pPr>
    <w:rPr>
      <w:sz w:val="24"/>
    </w:rPr>
  </w:style>
  <w:style w:type="paragraph" w:customStyle="1" w:styleId="21">
    <w:name w:val="*正文"/>
    <w:basedOn w:val="1"/>
    <w:next w:val="1"/>
    <w:qFormat/>
    <w:uiPriority w:val="0"/>
    <w:pPr>
      <w:widowControl/>
      <w:ind w:firstLine="482"/>
    </w:pPr>
    <w:rPr>
      <w:rFonts w:ascii="微软雅黑" w:hAnsi="微软雅黑" w:eastAsia="微软雅黑"/>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492</Words>
  <Characters>577</Characters>
  <Lines>0</Lines>
  <Paragraphs>0</Paragraphs>
  <TotalTime>0</TotalTime>
  <ScaleCrop>false</ScaleCrop>
  <LinksUpToDate>false</LinksUpToDate>
  <CharactersWithSpaces>581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2022-10-25T00:04:00Z</dcterms:created>
  <dc:creator>摄</dc:creator>
  <cp:lastModifiedBy>autism</cp:lastModifiedBy>
  <dcterms:modified xsi:type="dcterms:W3CDTF">2022-11-30T06:56:29Z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73E7409782904401AD51878265A9DE8A</vt:lpwstr>
  </property>
</Properties>
</file>