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2022年洛阳市S240济邓线李屯大桥桥梁改造工程定期检测、动静载检测服务项目</w:t>
      </w:r>
      <w:r>
        <w:rPr>
          <w:rFonts w:hint="eastAsia"/>
          <w:b/>
          <w:bCs/>
          <w:sz w:val="36"/>
          <w:szCs w:val="36"/>
          <w:lang w:val="en-US" w:eastAsia="zh-CN"/>
        </w:rPr>
        <w:t>暂停公告</w:t>
      </w:r>
    </w:p>
    <w:p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一、项目基本情况</w:t>
      </w:r>
    </w:p>
    <w:p>
      <w:pPr>
        <w:pStyle w:val="20"/>
        <w:numPr>
          <w:ilvl w:val="0"/>
          <w:numId w:val="1"/>
        </w:numPr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项目编号：ZL22-0923084</w:t>
      </w:r>
    </w:p>
    <w:p>
      <w:pPr>
        <w:pStyle w:val="20"/>
        <w:numPr>
          <w:ilvl w:val="0"/>
          <w:numId w:val="1"/>
        </w:numPr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项目名称：2022年洛阳市S240济邓线李屯大桥桥梁改造工程定期检测、动静载检测服务项目</w:t>
      </w:r>
    </w:p>
    <w:p>
      <w:pPr>
        <w:pStyle w:val="20"/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3、采购方式：竞争性磋商</w:t>
      </w:r>
    </w:p>
    <w:p>
      <w:pPr>
        <w:pStyle w:val="20"/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4、预算金额：105145.60元</w:t>
      </w:r>
    </w:p>
    <w:p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二、首次公告日期及媒介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2022年10月20日在《中国招标投标公共服务平台》、《洛阳市政府采购网》、《洛阳市交通事业发展中心》上发布公告。</w:t>
      </w:r>
    </w:p>
    <w:p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三、暂停原因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为响应疫情防控需要，本项目暂停。具体恢复时间另行通知，请各供应商及时关注公告发布相关媒介。由此给各供应商带来的不便敬请谅解。</w:t>
      </w:r>
    </w:p>
    <w:p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四、联系方式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1.采购人信息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名称：洛阳市交通事业发展中心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地址：洛阳市涧西区南昌路 172 号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联系人：孙先生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联系方式：0379-60665926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2.采购代理机构信息（如有）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名称：中陆项目管理有限公司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地址：洛阳市洛龙区盛唐至尊20号楼1单元1403室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联系人：杨女士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  话：0379-60662005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邮箱：zhongluguanli@qq.com 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3.监督部门：洛阳市交通运输局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监管部门联系人：姬先生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监管部门联系方式：0379-63218170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9FDF4"/>
    <w:multiLevelType w:val="singleLevel"/>
    <w:tmpl w:val="81F9FD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Y4ZjliNjk0ZTA0NzU0MzFkMDUzNWRlNmI5YTIifQ=="/>
  </w:docVars>
  <w:rsids>
    <w:rsidRoot w:val="7DC062C1"/>
    <w:rsid w:val="2EC54CC3"/>
    <w:rsid w:val="7DC0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 A"/>
    <w:next w:val="2"/>
    <w:qFormat/>
    <w:uiPriority w:val="0"/>
    <w:pPr>
      <w:framePr w:wrap="around" w:vAnchor="margin" w:hAnchor="text" w:y="1"/>
      <w:spacing w:line="360" w:lineRule="auto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eastAsia="仿宋_GB2312"/>
      <w:kern w:val="2"/>
      <w:sz w:val="28"/>
      <w:szCs w:val="3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hint="default" w:ascii="monospace" w:hAnsi="monospace" w:eastAsia="monospace" w:cs="monospace"/>
    </w:rPr>
  </w:style>
  <w:style w:type="paragraph" w:customStyle="1" w:styleId="20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516</Characters>
  <Lines>0</Lines>
  <Paragraphs>0</Paragraphs>
  <TotalTime>1</TotalTime>
  <ScaleCrop>false</ScaleCrop>
  <LinksUpToDate>false</LinksUpToDate>
  <CharactersWithSpaces>526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2022-10-25T00:04:00Z</dcterms:created>
  <dc:creator>摄</dc:creator>
  <cp:lastModifiedBy>摄</cp:lastModifiedBy>
  <dcterms:modified xsi:type="dcterms:W3CDTF">2022-10-28T02:54:36Z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73E7409782904401AD51878265A9DE8A</vt:lpwstr>
  </property>
</Properties>
</file>