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keepLines w:val="0"/>
        <w:widowControl w:val="0"/>
        <w:jc w:val="center"/>
        <w:spacing w:before="0" w:beforeAutospacing="0" w:after="0" w:afterAutospacing="0" w:line="600" w:lineRule="exact"/>
        <w:rPr>
          <w:szCs w:val="36"/>
          <w:b w:val="1"/>
          <w:i w:val="0"/>
          <w:sz w:val="36"/>
          <w:spacing w:val="0"/>
          <w:w w:val="100"/>
          <w:rFonts w:hint="eastAsia"/>
          <w:caps w:val="0"/>
        </w:rPr>
        <w:snapToGrid/>
        <w:ind w:hangingChars="345"/>
        <w:textAlignment w:val="baseline"/>
      </w:pPr>
      <w:bookmarkStart w:id="0" w:name="_Toc3133"/>
      <w:r>
        <w:rPr>
          <w:szCs w:val="36"/>
          <w:b w:val="1"/>
          <w:i w:val="0"/>
          <w:sz w:val="36"/>
          <w:spacing w:val="0"/>
          <w:w w:val="100"/>
          <w:rFonts w:hint="eastAsia"/>
          <w:caps w:val="0"/>
        </w:rPr>
        <w:t>G310洛阳市境段改建工程孟津朝阳服务区、新安收费站项目建议书、工程可行性研究报告编制</w:t>
      </w:r>
      <w:bookmarkEnd w:id="0"/>
    </w:p>
    <w:p>
      <w:pPr>
        <w:keepLines w:val="0"/>
        <w:widowControl w:val="0"/>
        <w:jc w:val="center"/>
        <w:spacing w:before="0" w:beforeAutospacing="0" w:after="0" w:afterAutospacing="0" w:line="600" w:lineRule="exact"/>
        <w:rPr>
          <w:szCs w:val="36"/>
          <w:lang w:eastAsia="zh-CN"/>
          <w:b w:val="1"/>
          <w:i w:val="0"/>
          <w:sz w:val="36"/>
          <w:spacing w:val="0"/>
          <w:w w:val="100"/>
          <w:rFonts w:eastAsia="宋体" w:hint="eastAsia"/>
          <w:caps w:val="0"/>
        </w:rPr>
        <w:snapToGrid/>
        <w:ind w:hangingChars="345"/>
        <w:textAlignment w:val="baseline"/>
      </w:pPr>
      <w:r>
        <w:rPr>
          <w:szCs w:val="36"/>
          <w:b w:val="1"/>
          <w:i w:val="0"/>
          <w:sz w:val="36"/>
          <w:spacing w:val="0"/>
          <w:w w:val="100"/>
          <w:rFonts w:hint="eastAsia"/>
          <w:caps w:val="0"/>
        </w:rPr>
        <w:t>服务项目遴选</w:t>
      </w:r>
      <w:r>
        <w:rPr>
          <w:szCs w:val="36"/>
          <w:lang w:eastAsia="zh-CN"/>
          <w:b w:val="1"/>
          <w:i w:val="0"/>
          <w:sz w:val="36"/>
          <w:spacing w:val="0"/>
          <w:w w:val="100"/>
          <w:rFonts w:hint="eastAsia"/>
          <w:caps w:val="0"/>
        </w:rPr>
        <w:t>变更公告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一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、项目基本情况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1、项目名称：G310洛阳市境段改建工程孟津朝阳服务区、新安收费站项目建议书、工程可行性研究报告编制服务项目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、首次公告发布日期及发布媒介：2022年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9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22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日，《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洛阳市交通事业发展中心网站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》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二、变更信息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1、原公告中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递交响应文件的截止时间(投标截止时间):2022年10月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9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日15:30分。  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变更为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递交响应文件的截止时间(投标截止时间):2022年10月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11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日15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:30分。  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2、其他内容不变。</w:t>
      </w:r>
      <w:bookmarkStart w:id="1" w:name="_GoBack"/>
      <w:bookmarkEnd w:id="1"/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三、其他补充事宜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无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四、联系方式</w:t>
      </w:r>
    </w:p>
    <w:p>
      <w:pPr>
        <w:pStyle w:val="2"/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t>采购人：洛阳市公路事业发展中心通征科</w:t>
      </w:r>
    </w:p>
    <w:p>
      <w:pPr>
        <w:pStyle w:val="2"/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t>地  址：洛阳市涧西区南昌路172号</w:t>
      </w:r>
    </w:p>
    <w:p>
      <w:pPr>
        <w:pStyle w:val="2"/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t>联系人：翟先生</w:t>
      </w:r>
    </w:p>
    <w:p>
      <w:pPr>
        <w:pStyle w:val="2"/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cs="Times New Roman" w:eastAsia="仿宋" w:hAnsi="仿宋" w:hint="eastAsia"/>
          <w:caps w:val="0"/>
        </w:rPr>
        <w:t>联系电话：0379-63251313</w:t>
      </w:r>
    </w:p>
    <w:p>
      <w:pPr>
        <w:pStyle w:val="3"/>
        <w:jc w:val="center"/>
        <w:spacing w:before="0" w:beforeAutospacing="0" w:after="0" w:afterAutospacing="0" w:lineRule="auto" w:line="240"/>
        <w:rPr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/>
        <w:ind w:firstLine="5440" w:firstLineChars="17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2022年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10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8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MTk0OTZhMjhkMDhlODNlNjE4MTQ3NTRhN2RjYTAifQ=="/>
  </w:docVars>
  <w:rsids>
    <w:rsidRoot w:val="00172A27"/>
    <w:rsid w:val="001065BA"/>
    <w:rsid w:val="00110DEF"/>
    <w:rsid w:val="0015477B"/>
    <w:rsid w:val="00172A27"/>
    <w:rsid w:val="00267548"/>
    <w:rsid w:val="00280ED1"/>
    <w:rsid w:val="002E0CB1"/>
    <w:rsid w:val="002F0BBB"/>
    <w:rsid w:val="00330D08"/>
    <w:rsid w:val="00392D06"/>
    <w:rsid w:val="00472092"/>
    <w:rsid w:val="004870CC"/>
    <w:rsid w:val="00513B28"/>
    <w:rsid w:val="00534E1F"/>
    <w:rsid w:val="005D647D"/>
    <w:rsid w:val="00675864"/>
    <w:rsid w:val="00683405"/>
    <w:rsid w:val="006B1271"/>
    <w:rsid w:val="006E68D7"/>
    <w:rsid w:val="006F3BE7"/>
    <w:rsid w:val="007258B5"/>
    <w:rsid w:val="00733762"/>
    <w:rsid w:val="00745A2A"/>
    <w:rsid w:val="007B3E4E"/>
    <w:rsid w:val="0080326A"/>
    <w:rsid w:val="008A4E45"/>
    <w:rsid w:val="00912337"/>
    <w:rsid w:val="00A032B8"/>
    <w:rsid w:val="00A11C8F"/>
    <w:rsid w:val="00A45F97"/>
    <w:rsid w:val="00A5057F"/>
    <w:rsid w:val="00A60D1D"/>
    <w:rsid w:val="00B325FF"/>
    <w:rsid w:val="00B8172E"/>
    <w:rsid w:val="00BC43E5"/>
    <w:rsid w:val="00C07E4C"/>
    <w:rsid w:val="00C219B7"/>
    <w:rsid w:val="00C55DA6"/>
    <w:rsid w:val="00CE484D"/>
    <w:rsid w:val="00D1142D"/>
    <w:rsid w:val="00DE2076"/>
    <w:rsid w:val="00DE343D"/>
    <w:rsid w:val="00DF4A66"/>
    <w:rsid w:val="00DF674C"/>
    <w:rsid w:val="00E36E49"/>
    <w:rsid w:val="00E413B5"/>
    <w:rsid w:val="00E723AC"/>
    <w:rsid w:val="00E93559"/>
    <w:rsid w:val="00EC5E1C"/>
    <w:rsid w:val="00EF485C"/>
    <w:rsid w:val="00F24C7D"/>
    <w:rsid w:val="00F908CB"/>
    <w:rsid w:val="00FA09F0"/>
    <w:rsid w:val="00FD1C71"/>
    <w:rsid w:val="00FE7B70"/>
    <w:rsid w:val="084542FA"/>
    <w:rsid w:val="27F84A8D"/>
    <w:rsid w:val="44BF2763"/>
    <w:rsid w:val="4692035B"/>
    <w:rsid w:val="5DF61BAE"/>
    <w:rsid w:val="66A55364"/>
    <w:rsid w:val="7B515C29"/>
    <w:rsid w:val="7DC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spacing w:line="240" w:lineRule="auto"/>
      <w:ind w:left="200" w:leftChars="200" w:firstLine="200" w:firstLineChars="200"/>
    </w:pPr>
    <w:rPr>
      <w:rFonts w:ascii="Times New Roman" w:eastAsia="宋体"/>
    </w:rPr>
  </w:style>
  <w:style w:type="paragraph" w:styleId="5">
    <w:name w:val="Body Text Indent"/>
    <w:basedOn w:val="1"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7">
    <w:name w:val="Body Text"/>
    <w:basedOn w:val="1"/>
    <w:qFormat/>
    <w:uiPriority w:val="0"/>
    <w:rPr>
      <w:sz w:val="28"/>
      <w:szCs w:val="20"/>
    </w:rPr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uiPriority w:val="0"/>
  </w:style>
  <w:style w:type="character" w:styleId="18">
    <w:name w:val="HTML Typewriter"/>
    <w:basedOn w:val="13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uiPriority w:val="0"/>
    <w:rPr>
      <w:bdr w:val="none" w:color="auto" w:sz="0" w:space="0"/>
    </w:rPr>
  </w:style>
  <w:style w:type="character" w:styleId="20">
    <w:name w:val="HTML Variable"/>
    <w:basedOn w:val="13"/>
    <w:uiPriority w:val="0"/>
  </w:style>
  <w:style w:type="character" w:styleId="21">
    <w:name w:val="Hyperlink"/>
    <w:basedOn w:val="13"/>
    <w:uiPriority w:val="0"/>
    <w:rPr>
      <w:color w:val="0000FF"/>
      <w:u w:val="none"/>
    </w:rPr>
  </w:style>
  <w:style w:type="character" w:styleId="22">
    <w:name w:val="HTML Code"/>
    <w:basedOn w:val="13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23">
    <w:name w:val="HTML Cite"/>
    <w:basedOn w:val="13"/>
    <w:uiPriority w:val="0"/>
  </w:style>
  <w:style w:type="character" w:styleId="24">
    <w:name w:val="HTML Keyboard"/>
    <w:basedOn w:val="13"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uiPriority w:val="0"/>
    <w:rPr>
      <w:rFonts w:hint="default" w:ascii="monospace" w:hAnsi="monospace" w:eastAsia="monospace" w:cs="monospace"/>
    </w:rPr>
  </w:style>
  <w:style w:type="character" w:customStyle="1" w:styleId="26">
    <w:name w:val="批注框文本 Char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theme" Target="theme/theme1.xml" /><Relationship Id="rId3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291</Words>
  <Characters>340</Characters>
  <Lines>2</Lines>
  <Paragraphs>1</Paragraphs>
  <TotalTime>2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2022-07-25T08:33:00Z</dcterms:created>
  <dc:creator>微软用户</dc:creator>
  <cp:lastModifiedBy>柯欣</cp:lastModifiedBy>
  <cp:lastPrinted>2020-06-12T08:26:00Z</cp:lastPrinted>
  <dcterms:modified xsi:type="dcterms:W3CDTF">2022-10-09T08:58:25Z</dcterms:modified>
  <dc:title>S319夏宜线伊川汝阳交界至伊川宜阳交界改建工程、S240济邓线伊川南衙至白元段改建工程前期专项报告编制服务单位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47C05B11A15E45B591A975F84DF5B067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47" w:hangingChars="345"/>
        <w:jc w:val="center"/>
        <w:textAlignment w:val="auto"/>
        <w:rPr>
          <w:rFonts w:hint="eastAsia"/>
          <w:b/>
          <w:sz w:val="36"/>
          <w:szCs w:val="36"/>
        </w:rPr>
      </w:pPr>
      <w:bookmarkStart w:id="0" w:name="_Toc3133"/>
      <w:r>
        <w:rPr>
          <w:rFonts w:hint="eastAsia"/>
          <w:b/>
          <w:sz w:val="36"/>
          <w:szCs w:val="36"/>
        </w:rPr>
        <w:t>G310洛阳市境段改建工程孟津朝阳服务区、新安收费站项目建议书、工程可行性研究报告编制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47" w:hangingChars="345"/>
        <w:jc w:val="center"/>
        <w:textAlignment w:val="auto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服务项目遴选</w:t>
      </w:r>
      <w:r>
        <w:rPr>
          <w:rFonts w:hint="eastAsia"/>
          <w:b/>
          <w:sz w:val="36"/>
          <w:szCs w:val="36"/>
          <w:lang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1、项目名称：G310洛阳市境段改建工程孟津朝阳服务区、新安收费站项目建议书、工程可行性研究报告编制服务项目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、首次公告发布日期及发布媒介：2022年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日，《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洛阳市交通事业发展中心网站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1、原公告中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递交响应文件的截止时间(投标截止时间):2022年10月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日15:30分。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变更为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递交响应文件的截止时间(投标截止时间):2022年10月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:30分。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2、其他内容不变。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采购人：洛阳市公路事业发展中心通征科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地  址：洛阳市涧西区南昌路172号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联系人：翟先生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联系电话：0379-63251313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treport/opRecord.xml>
</file>