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28"/>
          <w:szCs w:val="28"/>
          <w:highlight w:val="none"/>
          <w:lang w:eastAsia="zh-CN"/>
        </w:rPr>
      </w:pPr>
      <w:r>
        <w:rPr>
          <w:rFonts w:hint="eastAsia" w:ascii="华文中宋" w:hAnsi="华文中宋" w:eastAsia="华文中宋"/>
          <w:b/>
          <w:color w:val="auto"/>
          <w:sz w:val="28"/>
          <w:szCs w:val="28"/>
          <w:highlight w:val="none"/>
          <w:lang w:eastAsia="zh-CN"/>
        </w:rPr>
        <w:t>S240济邓线嵩县汝阳交界至平洛界段改建工程竣（交）工检测项目—竞争性磋商公告</w:t>
      </w:r>
    </w:p>
    <w:p>
      <w:pPr>
        <w:pStyle w:val="6"/>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项目概况</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u w:val="single"/>
          <w:lang w:eastAsia="zh-CN"/>
        </w:rPr>
        <w:t>S240济邓线嵩县汝阳交界至平洛界段改建工程竣（交）工检测项目</w:t>
      </w:r>
      <w:r>
        <w:rPr>
          <w:rFonts w:hint="eastAsia" w:ascii="仿宋" w:hAnsi="仿宋" w:eastAsia="仿宋" w:cs="仿宋"/>
          <w:color w:val="auto"/>
          <w:spacing w:val="14"/>
          <w:highlight w:val="none"/>
          <w:u w:val="single"/>
          <w:lang w:val="en-US" w:eastAsia="zh-CN"/>
        </w:rPr>
        <w:t xml:space="preserve"> </w:t>
      </w:r>
      <w:r>
        <w:rPr>
          <w:rFonts w:hint="eastAsia" w:ascii="仿宋" w:hAnsi="仿宋" w:eastAsia="仿宋" w:cs="仿宋"/>
          <w:color w:val="auto"/>
          <w:spacing w:val="14"/>
          <w:highlight w:val="none"/>
        </w:rPr>
        <w:t>招标项目</w:t>
      </w:r>
      <w:r>
        <w:rPr>
          <w:rFonts w:hint="eastAsia" w:ascii="仿宋" w:hAnsi="仿宋" w:eastAsia="仿宋" w:cs="仿宋"/>
          <w:color w:val="auto"/>
          <w:spacing w:val="14"/>
          <w:highlight w:val="none"/>
        </w:rPr>
        <w:fldChar w:fldCharType="begin"/>
      </w:r>
      <w:r>
        <w:rPr>
          <w:rFonts w:hint="eastAsia" w:ascii="仿宋" w:hAnsi="仿宋" w:eastAsia="仿宋" w:cs="仿宋"/>
          <w:color w:val="auto"/>
          <w:spacing w:val="14"/>
          <w:highlight w:val="none"/>
        </w:rPr>
        <w:instrText xml:space="preserve"> HYPERLINK "mailto:%E6%8B%9B%E6%A0%87%E9%A1%B9%E7%9B%AE%E7%9A%84%E6%BD%9C%E5%9C%A8%E6%8A%95%E6%A0%87%E4%BA%BA%E5%BA%94%E5%9C%A8%E4%BB%A3%E7%90%86%E6%9C%BA%E6%9E%84%E6%8C%87%E5%AE%9A%E9%82%AE%E7%AE%B1%EF%BC%88hncmgl@126.com%EF%BC%89%E8%8E%B7%E5%8F%96%E8%B0%88%E5%88%A4%E6%96%87%E4%BB%B6%EF%BC%8C%E5%B9%B6%E4%BA%8E2020%E5%B9%B411%E6%9C%88" </w:instrText>
      </w:r>
      <w:r>
        <w:rPr>
          <w:rFonts w:hint="eastAsia" w:ascii="仿宋" w:hAnsi="仿宋" w:eastAsia="仿宋" w:cs="仿宋"/>
          <w:color w:val="auto"/>
          <w:spacing w:val="14"/>
          <w:highlight w:val="none"/>
        </w:rPr>
        <w:fldChar w:fldCharType="separate"/>
      </w:r>
      <w:r>
        <w:rPr>
          <w:rFonts w:hint="eastAsia" w:ascii="仿宋" w:hAnsi="仿宋" w:eastAsia="仿宋" w:cs="仿宋"/>
          <w:color w:val="auto"/>
          <w:spacing w:val="14"/>
          <w:highlight w:val="none"/>
        </w:rPr>
        <w:t>的潜在投标人应在代理机构指定邮箱（</w:t>
      </w:r>
      <w:r>
        <w:rPr>
          <w:rFonts w:hint="eastAsia" w:ascii="仿宋" w:hAnsi="仿宋" w:eastAsia="仿宋" w:cs="仿宋"/>
          <w:color w:val="auto"/>
          <w:spacing w:val="14"/>
          <w:highlight w:val="none"/>
          <w:lang w:val="en-US" w:eastAsia="zh-CN"/>
        </w:rPr>
        <w:t>hnslwx@126.com</w:t>
      </w:r>
      <w:r>
        <w:rPr>
          <w:rFonts w:hint="eastAsia" w:ascii="仿宋" w:hAnsi="仿宋" w:eastAsia="仿宋" w:cs="仿宋"/>
          <w:color w:val="auto"/>
          <w:spacing w:val="14"/>
          <w:highlight w:val="none"/>
        </w:rPr>
        <w:t>）获取</w:t>
      </w:r>
      <w:r>
        <w:rPr>
          <w:rFonts w:hint="eastAsia" w:ascii="仿宋" w:hAnsi="仿宋" w:eastAsia="仿宋" w:cs="仿宋"/>
          <w:color w:val="auto"/>
          <w:spacing w:val="14"/>
          <w:highlight w:val="none"/>
          <w:lang w:eastAsia="zh-CN"/>
        </w:rPr>
        <w:t>竞争性磋商</w:t>
      </w:r>
      <w:r>
        <w:rPr>
          <w:rFonts w:hint="eastAsia" w:ascii="仿宋" w:hAnsi="仿宋" w:eastAsia="仿宋" w:cs="仿宋"/>
          <w:color w:val="auto"/>
          <w:spacing w:val="14"/>
          <w:highlight w:val="none"/>
        </w:rPr>
        <w:t>文件，并于202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rPr>
        <w:fldChar w:fldCharType="end"/>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分（北京时间）前递交响应文件。</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一、项目基本情况</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1、项目编号：</w:t>
      </w:r>
      <w:r>
        <w:rPr>
          <w:rFonts w:hint="eastAsia" w:ascii="仿宋" w:hAnsi="仿宋" w:eastAsia="仿宋" w:cs="仿宋"/>
          <w:color w:val="auto"/>
          <w:spacing w:val="14"/>
          <w:highlight w:val="none"/>
          <w:lang w:eastAsia="zh-CN"/>
        </w:rPr>
        <w:t>HNSLWX-2022-48</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2、项目名称：</w:t>
      </w:r>
      <w:r>
        <w:rPr>
          <w:rFonts w:hint="eastAsia" w:ascii="仿宋" w:hAnsi="仿宋" w:eastAsia="仿宋" w:cs="仿宋"/>
          <w:color w:val="auto"/>
          <w:spacing w:val="14"/>
          <w:highlight w:val="none"/>
          <w:lang w:eastAsia="zh-CN"/>
        </w:rPr>
        <w:t>S240济邓线嵩县汝阳交界至平洛界段改建工程竣（交）工检测项目</w:t>
      </w:r>
    </w:p>
    <w:p>
      <w:pPr>
        <w:pStyle w:val="6"/>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3、采购方式：竞争性</w:t>
      </w:r>
      <w:r>
        <w:rPr>
          <w:rFonts w:hint="eastAsia" w:ascii="仿宋" w:hAnsi="仿宋" w:eastAsia="仿宋" w:cs="仿宋"/>
          <w:color w:val="auto"/>
          <w:spacing w:val="14"/>
          <w:highlight w:val="none"/>
          <w:lang w:eastAsia="zh-CN"/>
        </w:rPr>
        <w:t>磋商</w:t>
      </w:r>
    </w:p>
    <w:p>
      <w:pPr>
        <w:pStyle w:val="6"/>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4、预算金额：</w:t>
      </w:r>
      <w:r>
        <w:rPr>
          <w:rFonts w:hint="eastAsia" w:ascii="仿宋" w:hAnsi="仿宋" w:eastAsia="仿宋" w:cs="仿宋"/>
          <w:color w:val="auto"/>
          <w:spacing w:val="14"/>
          <w:highlight w:val="none"/>
          <w:lang w:val="en-US" w:eastAsia="zh-CN"/>
        </w:rPr>
        <w:t>100521.50</w:t>
      </w:r>
      <w:r>
        <w:rPr>
          <w:rFonts w:hint="eastAsia" w:ascii="仿宋" w:hAnsi="仿宋" w:eastAsia="仿宋" w:cs="仿宋"/>
          <w:color w:val="auto"/>
          <w:spacing w:val="14"/>
          <w:highlight w:val="none"/>
        </w:rPr>
        <w:t>元</w:t>
      </w:r>
    </w:p>
    <w:p>
      <w:pPr>
        <w:pStyle w:val="6"/>
        <w:keepNext w:val="0"/>
        <w:keepLines w:val="0"/>
        <w:pageBreakBefore w:val="0"/>
        <w:widowControl w:val="0"/>
        <w:tabs>
          <w:tab w:val="left" w:pos="7251"/>
        </w:tabs>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最高限价：</w:t>
      </w:r>
      <w:r>
        <w:rPr>
          <w:rFonts w:hint="eastAsia" w:ascii="仿宋" w:hAnsi="仿宋" w:eastAsia="仿宋" w:cs="仿宋"/>
          <w:color w:val="auto"/>
          <w:spacing w:val="14"/>
          <w:highlight w:val="none"/>
          <w:lang w:val="en-US" w:eastAsia="zh-CN"/>
        </w:rPr>
        <w:t>100521.50</w:t>
      </w:r>
      <w:r>
        <w:rPr>
          <w:rFonts w:hint="eastAsia" w:ascii="仿宋" w:hAnsi="仿宋" w:eastAsia="仿宋" w:cs="仿宋"/>
          <w:color w:val="auto"/>
          <w:spacing w:val="14"/>
          <w:highlight w:val="none"/>
        </w:rPr>
        <w:t>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18"/>
        <w:gridCol w:w="4896"/>
        <w:gridCol w:w="1479"/>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pStyle w:val="6"/>
              <w:spacing w:line="440" w:lineRule="exact"/>
              <w:jc w:val="center"/>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序号</w:t>
            </w:r>
          </w:p>
        </w:tc>
        <w:tc>
          <w:tcPr>
            <w:tcW w:w="718" w:type="dxa"/>
            <w:noWrap w:val="0"/>
            <w:vAlign w:val="center"/>
          </w:tcPr>
          <w:p>
            <w:pPr>
              <w:pStyle w:val="6"/>
              <w:spacing w:line="440" w:lineRule="exact"/>
              <w:jc w:val="center"/>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包号</w:t>
            </w:r>
          </w:p>
        </w:tc>
        <w:tc>
          <w:tcPr>
            <w:tcW w:w="4896" w:type="dxa"/>
            <w:noWrap w:val="0"/>
            <w:vAlign w:val="center"/>
          </w:tcPr>
          <w:p>
            <w:pPr>
              <w:pStyle w:val="6"/>
              <w:spacing w:line="440" w:lineRule="exact"/>
              <w:jc w:val="center"/>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包名称</w:t>
            </w:r>
          </w:p>
        </w:tc>
        <w:tc>
          <w:tcPr>
            <w:tcW w:w="1479" w:type="dxa"/>
            <w:noWrap w:val="0"/>
            <w:vAlign w:val="center"/>
          </w:tcPr>
          <w:p>
            <w:pPr>
              <w:pStyle w:val="6"/>
              <w:spacing w:line="440" w:lineRule="exact"/>
              <w:jc w:val="center"/>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包预算（元）</w:t>
            </w:r>
          </w:p>
        </w:tc>
        <w:tc>
          <w:tcPr>
            <w:tcW w:w="1905" w:type="dxa"/>
            <w:noWrap w:val="0"/>
            <w:vAlign w:val="center"/>
          </w:tcPr>
          <w:p>
            <w:pPr>
              <w:pStyle w:val="6"/>
              <w:spacing w:line="440" w:lineRule="exact"/>
              <w:jc w:val="center"/>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pPr>
              <w:pStyle w:val="6"/>
              <w:spacing w:line="440" w:lineRule="exact"/>
              <w:jc w:val="center"/>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1</w:t>
            </w:r>
          </w:p>
        </w:tc>
        <w:tc>
          <w:tcPr>
            <w:tcW w:w="718" w:type="dxa"/>
            <w:noWrap w:val="0"/>
            <w:vAlign w:val="center"/>
          </w:tcPr>
          <w:p>
            <w:pPr>
              <w:pStyle w:val="6"/>
              <w:spacing w:line="440" w:lineRule="exact"/>
              <w:jc w:val="center"/>
              <w:rPr>
                <w:rFonts w:hint="eastAsia" w:ascii="仿宋" w:hAnsi="仿宋" w:eastAsia="仿宋" w:cs="仿宋"/>
                <w:color w:val="auto"/>
                <w:spacing w:val="14"/>
                <w:sz w:val="21"/>
                <w:szCs w:val="21"/>
                <w:highlight w:val="none"/>
              </w:rPr>
            </w:pPr>
            <w:r>
              <w:rPr>
                <w:rFonts w:hint="eastAsia" w:ascii="仿宋" w:hAnsi="仿宋" w:eastAsia="仿宋" w:cs="仿宋"/>
                <w:color w:val="auto"/>
                <w:spacing w:val="14"/>
                <w:sz w:val="21"/>
                <w:szCs w:val="21"/>
                <w:highlight w:val="none"/>
              </w:rPr>
              <w:t>1</w:t>
            </w:r>
          </w:p>
        </w:tc>
        <w:tc>
          <w:tcPr>
            <w:tcW w:w="4896" w:type="dxa"/>
            <w:noWrap w:val="0"/>
            <w:vAlign w:val="center"/>
          </w:tcPr>
          <w:p>
            <w:pPr>
              <w:pStyle w:val="6"/>
              <w:spacing w:line="440" w:lineRule="exact"/>
              <w:jc w:val="center"/>
              <w:rPr>
                <w:rFonts w:hint="eastAsia" w:ascii="仿宋" w:hAnsi="仿宋" w:eastAsia="仿宋" w:cs="仿宋"/>
                <w:color w:val="auto"/>
                <w:spacing w:val="14"/>
                <w:sz w:val="21"/>
                <w:szCs w:val="21"/>
                <w:highlight w:val="none"/>
                <w:lang w:val="en-US" w:eastAsia="zh-CN"/>
              </w:rPr>
            </w:pPr>
            <w:r>
              <w:rPr>
                <w:rFonts w:hint="eastAsia" w:ascii="仿宋" w:hAnsi="仿宋" w:eastAsia="仿宋" w:cs="仿宋"/>
                <w:color w:val="auto"/>
                <w:spacing w:val="14"/>
                <w:sz w:val="21"/>
                <w:szCs w:val="21"/>
                <w:highlight w:val="none"/>
                <w:lang w:eastAsia="zh-CN"/>
              </w:rPr>
              <w:t>S240济邓线嵩县汝阳交界至平洛界段改建工程竣（交）工检测项目</w:t>
            </w:r>
          </w:p>
        </w:tc>
        <w:tc>
          <w:tcPr>
            <w:tcW w:w="1479" w:type="dxa"/>
            <w:noWrap w:val="0"/>
            <w:vAlign w:val="center"/>
          </w:tcPr>
          <w:p>
            <w:pPr>
              <w:pStyle w:val="6"/>
              <w:spacing w:line="440" w:lineRule="exact"/>
              <w:jc w:val="center"/>
              <w:rPr>
                <w:rFonts w:hint="default" w:ascii="仿宋" w:hAnsi="仿宋" w:eastAsia="仿宋" w:cs="仿宋"/>
                <w:color w:val="auto"/>
                <w:spacing w:val="14"/>
                <w:sz w:val="21"/>
                <w:szCs w:val="21"/>
                <w:highlight w:val="none"/>
                <w:lang w:val="en-US" w:eastAsia="zh-CN"/>
              </w:rPr>
            </w:pPr>
            <w:r>
              <w:rPr>
                <w:rFonts w:hint="eastAsia" w:ascii="仿宋" w:hAnsi="仿宋" w:eastAsia="仿宋" w:cs="仿宋"/>
                <w:color w:val="auto"/>
                <w:spacing w:val="14"/>
                <w:sz w:val="21"/>
                <w:szCs w:val="21"/>
                <w:highlight w:val="none"/>
                <w:lang w:eastAsia="zh-CN"/>
              </w:rPr>
              <w:t>100521.50</w:t>
            </w:r>
          </w:p>
        </w:tc>
        <w:tc>
          <w:tcPr>
            <w:tcW w:w="1905" w:type="dxa"/>
            <w:noWrap w:val="0"/>
            <w:vAlign w:val="center"/>
          </w:tcPr>
          <w:p>
            <w:pPr>
              <w:pStyle w:val="6"/>
              <w:spacing w:line="440" w:lineRule="exact"/>
              <w:jc w:val="center"/>
              <w:rPr>
                <w:rFonts w:hint="eastAsia" w:ascii="仿宋" w:hAnsi="仿宋" w:eastAsia="仿宋" w:cs="仿宋"/>
                <w:color w:val="auto"/>
                <w:spacing w:val="14"/>
                <w:sz w:val="21"/>
                <w:szCs w:val="21"/>
                <w:highlight w:val="none"/>
                <w:lang w:val="en-US" w:eastAsia="zh-CN"/>
              </w:rPr>
            </w:pPr>
            <w:r>
              <w:rPr>
                <w:rFonts w:hint="eastAsia" w:ascii="仿宋" w:hAnsi="仿宋" w:eastAsia="仿宋" w:cs="仿宋"/>
                <w:color w:val="auto"/>
                <w:spacing w:val="14"/>
                <w:sz w:val="21"/>
                <w:szCs w:val="21"/>
                <w:highlight w:val="none"/>
                <w:lang w:eastAsia="zh-CN"/>
              </w:rPr>
              <w:t>100521.50</w:t>
            </w:r>
          </w:p>
        </w:tc>
      </w:tr>
    </w:tbl>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5、采购需求（包括但不限于标的的名称、数量、简要技术需求或服务要求等）：</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①项目概况：</w:t>
      </w:r>
      <w:r>
        <w:rPr>
          <w:rFonts w:hint="eastAsia" w:ascii="仿宋" w:hAnsi="仿宋" w:eastAsia="仿宋" w:cs="仿宋"/>
          <w:color w:val="auto"/>
          <w:spacing w:val="14"/>
          <w:highlight w:val="none"/>
          <w:lang w:eastAsia="zh-CN"/>
        </w:rPr>
        <w:t>S240济邓线嵩县汝阳交界至平洛界段改建工程竣（交）工检测项目</w:t>
      </w:r>
      <w:r>
        <w:rPr>
          <w:rFonts w:hint="eastAsia" w:ascii="仿宋" w:hAnsi="仿宋" w:eastAsia="仿宋" w:cs="仿宋"/>
          <w:color w:val="auto"/>
          <w:spacing w:val="14"/>
          <w:highlight w:val="none"/>
        </w:rPr>
        <w:t>，主要内容包括</w:t>
      </w:r>
      <w:r>
        <w:rPr>
          <w:rFonts w:hint="eastAsia" w:ascii="仿宋" w:hAnsi="仿宋" w:eastAsia="仿宋" w:cs="仿宋"/>
          <w:color w:val="auto"/>
          <w:spacing w:val="14"/>
          <w:highlight w:val="none"/>
          <w:lang w:eastAsia="zh-CN"/>
        </w:rPr>
        <w:t>S240济邓线嵩县汝阳交界至平洛界段改建工程</w:t>
      </w:r>
      <w:r>
        <w:rPr>
          <w:rFonts w:hint="eastAsia" w:ascii="仿宋" w:hAnsi="仿宋" w:eastAsia="仿宋" w:cs="仿宋"/>
          <w:color w:val="auto"/>
          <w:spacing w:val="14"/>
          <w:highlight w:val="none"/>
        </w:rPr>
        <w:t>竣（交）工验收质量检测；具体内容详见采购文件；</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②招标范围：</w:t>
      </w:r>
      <w:r>
        <w:rPr>
          <w:rFonts w:hint="eastAsia" w:ascii="仿宋" w:hAnsi="仿宋" w:eastAsia="仿宋" w:cs="仿宋"/>
          <w:color w:val="auto"/>
          <w:spacing w:val="14"/>
          <w:highlight w:val="none"/>
          <w:lang w:eastAsia="zh-CN"/>
        </w:rPr>
        <w:t>S240济邓线嵩县汝阳交界至平洛界段改建工程竣（交）工检测项目</w:t>
      </w:r>
      <w:r>
        <w:rPr>
          <w:rFonts w:hint="eastAsia" w:ascii="仿宋" w:hAnsi="仿宋" w:eastAsia="仿宋" w:cs="仿宋"/>
          <w:color w:val="auto"/>
          <w:spacing w:val="14"/>
          <w:highlight w:val="none"/>
        </w:rPr>
        <w:t>,包括本项目竣工验收</w:t>
      </w:r>
      <w:r>
        <w:rPr>
          <w:rFonts w:hint="eastAsia" w:ascii="仿宋" w:hAnsi="仿宋" w:eastAsia="仿宋" w:cs="仿宋"/>
          <w:color w:val="auto"/>
          <w:spacing w:val="14"/>
          <w:highlight w:val="none"/>
          <w:lang w:eastAsia="zh-CN"/>
        </w:rPr>
        <w:t>质量检测</w:t>
      </w:r>
      <w:r>
        <w:rPr>
          <w:rFonts w:hint="eastAsia" w:ascii="仿宋" w:hAnsi="仿宋" w:eastAsia="仿宋" w:cs="仿宋"/>
          <w:color w:val="auto"/>
          <w:spacing w:val="14"/>
          <w:highlight w:val="none"/>
        </w:rPr>
        <w:t>；</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③资金来源：财政资金；</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④项目地点：</w:t>
      </w:r>
      <w:r>
        <w:rPr>
          <w:rFonts w:hint="eastAsia" w:ascii="仿宋" w:hAnsi="仿宋" w:eastAsia="仿宋" w:cs="仿宋"/>
          <w:color w:val="auto"/>
          <w:spacing w:val="14"/>
          <w:highlight w:val="none"/>
          <w:lang w:eastAsia="zh-CN"/>
        </w:rPr>
        <w:t>采购人指定地点</w:t>
      </w:r>
      <w:r>
        <w:rPr>
          <w:rFonts w:hint="eastAsia" w:ascii="仿宋" w:hAnsi="仿宋" w:eastAsia="仿宋" w:cs="仿宋"/>
          <w:color w:val="auto"/>
          <w:spacing w:val="14"/>
          <w:highlight w:val="none"/>
        </w:rPr>
        <w:t>；</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⑤服务周期：自接到采购人检测通知之日起</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日历天内；</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⑥质量要求：竣（交）工验收质量检测服务应按照《公路工程竣（交）工验收办法与实施细则》《公路工程质量鉴定办法》等相关规范中的项目和质量监督机构认为需要增加的检测、复测项目进行检测，包括实体质量、外观质量及内业资料审查等</w:t>
      </w:r>
      <w:r>
        <w:rPr>
          <w:rFonts w:hint="eastAsia" w:ascii="仿宋" w:hAnsi="仿宋" w:eastAsia="仿宋" w:cs="仿宋"/>
          <w:color w:val="auto"/>
          <w:spacing w:val="14"/>
          <w:highlight w:val="none"/>
          <w:lang w:eastAsia="zh-CN"/>
        </w:rPr>
        <w:t>。</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⑦本次采购共1个包；</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6、合同履行期限：同服务周期；</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7、本项目是否接受联合体投标：否；</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8、是否接受进口产品：否。</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二、申请人资格要求</w:t>
      </w:r>
    </w:p>
    <w:p>
      <w:pPr>
        <w:pStyle w:val="6"/>
        <w:spacing w:line="440" w:lineRule="exact"/>
        <w:ind w:firstLine="536" w:firstLineChars="200"/>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1、满足《中华人民共和国政府采购法》第二十二条规定；</w:t>
      </w:r>
    </w:p>
    <w:p>
      <w:pPr>
        <w:pStyle w:val="6"/>
        <w:spacing w:line="440" w:lineRule="exact"/>
        <w:ind w:firstLine="536" w:firstLineChars="200"/>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2、落实政府采购政策满足的资格要求：</w:t>
      </w:r>
    </w:p>
    <w:p>
      <w:pPr>
        <w:pStyle w:val="6"/>
        <w:spacing w:line="440" w:lineRule="exact"/>
        <w:ind w:firstLine="536" w:firstLineChars="200"/>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①本项目专门面向中小微（监狱、残疾人福利性单位）企业；</w:t>
      </w:r>
    </w:p>
    <w:p>
      <w:pPr>
        <w:pStyle w:val="6"/>
        <w:spacing w:line="440" w:lineRule="exact"/>
        <w:ind w:firstLine="536" w:firstLineChars="200"/>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②本项目执行节约能源、保护环境、扶持不发达地区和少数民族地区、节能环保产品优先采购等政府采购政策。</w:t>
      </w:r>
    </w:p>
    <w:p>
      <w:pPr>
        <w:pStyle w:val="6"/>
        <w:spacing w:line="440" w:lineRule="exact"/>
        <w:ind w:firstLine="536" w:firstLineChars="200"/>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3、本项目的特定资格要求：</w:t>
      </w:r>
    </w:p>
    <w:p>
      <w:pPr>
        <w:pStyle w:val="6"/>
        <w:spacing w:line="440" w:lineRule="exact"/>
        <w:ind w:firstLine="536" w:firstLineChars="200"/>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①供应商应具有独立承担民事责任的能力，具有有效的营业执照；</w:t>
      </w:r>
    </w:p>
    <w:p>
      <w:pPr>
        <w:tabs>
          <w:tab w:val="left" w:pos="2127"/>
        </w:tabs>
        <w:spacing w:line="460" w:lineRule="exact"/>
        <w:ind w:firstLine="536" w:firstLineChars="200"/>
        <w:rPr>
          <w:rFonts w:hint="eastAsia" w:ascii="仿宋" w:hAnsi="仿宋" w:eastAsia="仿宋" w:cs="仿宋"/>
          <w:color w:val="auto"/>
          <w:spacing w:val="14"/>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bidi="ar-SA"/>
        </w:rPr>
        <w:t>②供应商须具备交通部门颁发的公路工程试验检测综合乙级及以上资质；</w:t>
      </w:r>
    </w:p>
    <w:p>
      <w:pPr>
        <w:tabs>
          <w:tab w:val="left" w:pos="2127"/>
        </w:tabs>
        <w:spacing w:line="460" w:lineRule="exact"/>
        <w:ind w:firstLine="536" w:firstLineChars="200"/>
        <w:rPr>
          <w:rFonts w:hint="eastAsia" w:ascii="仿宋" w:hAnsi="仿宋" w:eastAsia="仿宋" w:cs="仿宋"/>
          <w:color w:val="auto"/>
          <w:spacing w:val="14"/>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bidi="ar-SA"/>
        </w:rPr>
        <w:t>③供应商拟派检测负责人应具备交通部门颁发的试验检测工程师资格，其他检测人员应具备交通部门颁发的检测工程师或检测助理工程师或检测员资格（需涵盖公路（道路）、交通安全设施专业）；</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lang w:eastAsia="zh-CN"/>
        </w:rPr>
        <w:t>④</w:t>
      </w:r>
      <w:r>
        <w:rPr>
          <w:rFonts w:hint="eastAsia" w:ascii="仿宋" w:hAnsi="仿宋" w:eastAsia="仿宋" w:cs="仿宋"/>
          <w:color w:val="auto"/>
          <w:spacing w:val="14"/>
          <w:highlight w:val="none"/>
        </w:rPr>
        <w:t>根据《洛阳市财政局关于推行政府采购信用承诺制的通知》（洛财购【2021】11号），在政府采购活动中，供应商须提供满足相应条件的书面承诺函，以及违背承诺自愿承担相关责任的承诺。（投标文件中须附《洛阳市政府采购供应商信用承诺函》，格式见采购文件）。</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注：</w:t>
      </w:r>
      <w:r>
        <w:rPr>
          <w:rFonts w:hint="eastAsia" w:ascii="仿宋" w:hAnsi="仿宋" w:eastAsia="仿宋" w:cs="仿宋"/>
          <w:color w:val="auto"/>
          <w:spacing w:val="14"/>
          <w:highlight w:val="none"/>
          <w:lang w:val="en-US" w:eastAsia="zh-CN"/>
        </w:rPr>
        <w:t>a</w:t>
      </w:r>
      <w:r>
        <w:rPr>
          <w:rFonts w:hint="eastAsia" w:ascii="仿宋" w:hAnsi="仿宋" w:eastAsia="仿宋" w:cs="仿宋"/>
          <w:color w:val="auto"/>
          <w:spacing w:val="14"/>
          <w:highlight w:val="none"/>
        </w:rPr>
        <w:t>、本项目资格审查方式为资格后审。</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lang w:val="en-US" w:eastAsia="zh-CN"/>
        </w:rPr>
        <w:t>b</w:t>
      </w:r>
      <w:r>
        <w:rPr>
          <w:rFonts w:hint="eastAsia" w:ascii="仿宋" w:hAnsi="仿宋" w:eastAsia="仿宋" w:cs="仿宋"/>
          <w:color w:val="auto"/>
          <w:spacing w:val="14"/>
          <w:highlight w:val="none"/>
        </w:rPr>
        <w:t>、供应商在投标时,按照规定提供相关承诺函（详见招标文件中投标文件格式）。</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lang w:val="en-US" w:eastAsia="zh-CN"/>
        </w:rPr>
        <w:t>c</w:t>
      </w:r>
      <w:r>
        <w:rPr>
          <w:rFonts w:hint="eastAsia" w:ascii="仿宋" w:hAnsi="仿宋" w:eastAsia="仿宋" w:cs="仿宋"/>
          <w:color w:val="auto"/>
          <w:spacing w:val="14"/>
          <w:highlight w:val="none"/>
        </w:rPr>
        <w:t>、采购人有权在签订合同前要求投标人提供相关证明材料以核实中标人承诺事项的真实性。</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lang w:val="en-US" w:eastAsia="zh-CN"/>
        </w:rPr>
      </w:pPr>
      <w:r>
        <w:rPr>
          <w:rFonts w:hint="eastAsia" w:ascii="仿宋" w:hAnsi="仿宋" w:eastAsia="仿宋" w:cs="仿宋"/>
          <w:color w:val="auto"/>
          <w:spacing w:val="14"/>
          <w:highlight w:val="none"/>
          <w:lang w:val="en-US" w:eastAsia="zh-CN"/>
        </w:rPr>
        <w:t>⑤本次竞争性磋商过程中，参与前期设计、施工、监理、试验、检测等相关单位不得参加本次磋商；</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lang w:eastAsia="zh-CN"/>
        </w:rPr>
        <w:t>⑥</w:t>
      </w:r>
      <w:r>
        <w:rPr>
          <w:rFonts w:hint="eastAsia" w:ascii="仿宋" w:hAnsi="仿宋" w:eastAsia="仿宋" w:cs="仿宋"/>
          <w:color w:val="auto"/>
          <w:spacing w:val="14"/>
          <w:highlight w:val="none"/>
        </w:rPr>
        <w:t>单位负责人为同一人或者存在直接控股、管理关系的不同供应商，不得同时参加本次磋商；</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lang w:eastAsia="zh-CN"/>
        </w:rPr>
        <w:t>⑦</w:t>
      </w:r>
      <w:r>
        <w:rPr>
          <w:rFonts w:hint="eastAsia" w:ascii="仿宋" w:hAnsi="仿宋" w:eastAsia="仿宋" w:cs="仿宋"/>
          <w:color w:val="auto"/>
          <w:spacing w:val="14"/>
          <w:highlight w:val="none"/>
        </w:rPr>
        <w:t>本次采购不接受联合体；</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注：本次采购实行资格后审，资格审查的具体要求见</w:t>
      </w:r>
      <w:r>
        <w:rPr>
          <w:rFonts w:hint="eastAsia" w:ascii="仿宋" w:hAnsi="仿宋" w:eastAsia="仿宋" w:cs="仿宋"/>
          <w:color w:val="auto"/>
          <w:spacing w:val="14"/>
          <w:highlight w:val="none"/>
          <w:lang w:eastAsia="zh-CN"/>
        </w:rPr>
        <w:t>竞争性磋商</w:t>
      </w:r>
      <w:r>
        <w:rPr>
          <w:rFonts w:hint="eastAsia" w:ascii="仿宋" w:hAnsi="仿宋" w:eastAsia="仿宋" w:cs="仿宋"/>
          <w:color w:val="auto"/>
          <w:spacing w:val="14"/>
          <w:highlight w:val="none"/>
        </w:rPr>
        <w:t>文件，资格后审不合格的供应商的响应文件将按废标处理。</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三、获取采购文件</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1.时间：202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20</w:t>
      </w:r>
      <w:r>
        <w:rPr>
          <w:rFonts w:hint="eastAsia" w:ascii="仿宋" w:hAnsi="仿宋" w:eastAsia="仿宋" w:cs="仿宋"/>
          <w:color w:val="auto"/>
          <w:spacing w:val="14"/>
          <w:highlight w:val="none"/>
        </w:rPr>
        <w:t>日至202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26</w:t>
      </w:r>
      <w:r>
        <w:rPr>
          <w:rFonts w:hint="eastAsia" w:ascii="仿宋" w:hAnsi="仿宋" w:eastAsia="仿宋" w:cs="仿宋"/>
          <w:color w:val="auto"/>
          <w:spacing w:val="14"/>
          <w:highlight w:val="none"/>
        </w:rPr>
        <w:t>日，每天上午0</w:t>
      </w:r>
      <w:r>
        <w:rPr>
          <w:rFonts w:hint="eastAsia" w:ascii="仿宋" w:hAnsi="仿宋" w:eastAsia="仿宋" w:cs="仿宋"/>
          <w:color w:val="auto"/>
          <w:spacing w:val="14"/>
          <w:highlight w:val="none"/>
          <w:lang w:val="en-US" w:eastAsia="zh-CN"/>
        </w:rPr>
        <w:t>8</w:t>
      </w:r>
      <w:r>
        <w:rPr>
          <w:rFonts w:hint="eastAsia" w:ascii="仿宋" w:hAnsi="仿宋" w:eastAsia="仿宋" w:cs="仿宋"/>
          <w:color w:val="auto"/>
          <w:spacing w:val="14"/>
          <w:highlight w:val="none"/>
        </w:rPr>
        <w:t>：</w:t>
      </w:r>
      <w:r>
        <w:rPr>
          <w:rFonts w:hint="eastAsia" w:ascii="仿宋" w:hAnsi="仿宋" w:eastAsia="仿宋" w:cs="仿宋"/>
          <w:color w:val="auto"/>
          <w:spacing w:val="14"/>
          <w:highlight w:val="none"/>
          <w:lang w:val="en-US" w:eastAsia="zh-CN"/>
        </w:rPr>
        <w:t>3</w:t>
      </w:r>
      <w:r>
        <w:rPr>
          <w:rFonts w:hint="eastAsia" w:ascii="仿宋" w:hAnsi="仿宋" w:eastAsia="仿宋" w:cs="仿宋"/>
          <w:color w:val="auto"/>
          <w:spacing w:val="14"/>
          <w:highlight w:val="none"/>
        </w:rPr>
        <w:t>0至12:00，下午1</w:t>
      </w:r>
      <w:r>
        <w:rPr>
          <w:rFonts w:hint="eastAsia" w:ascii="仿宋" w:hAnsi="仿宋" w:eastAsia="仿宋" w:cs="仿宋"/>
          <w:color w:val="auto"/>
          <w:spacing w:val="14"/>
          <w:highlight w:val="none"/>
          <w:lang w:val="en-US" w:eastAsia="zh-CN"/>
        </w:rPr>
        <w:t>4</w:t>
      </w:r>
      <w:r>
        <w:rPr>
          <w:rFonts w:hint="eastAsia" w:ascii="仿宋" w:hAnsi="仿宋" w:eastAsia="仿宋" w:cs="仿宋"/>
          <w:color w:val="auto"/>
          <w:spacing w:val="14"/>
          <w:highlight w:val="none"/>
        </w:rPr>
        <w:t>:</w:t>
      </w:r>
      <w:r>
        <w:rPr>
          <w:rFonts w:hint="eastAsia" w:ascii="仿宋" w:hAnsi="仿宋" w:eastAsia="仿宋" w:cs="仿宋"/>
          <w:color w:val="auto"/>
          <w:spacing w:val="14"/>
          <w:highlight w:val="none"/>
          <w:lang w:val="en-US" w:eastAsia="zh-CN"/>
        </w:rPr>
        <w:t>3</w:t>
      </w:r>
      <w:r>
        <w:rPr>
          <w:rFonts w:hint="eastAsia" w:ascii="仿宋" w:hAnsi="仿宋" w:eastAsia="仿宋" w:cs="仿宋"/>
          <w:color w:val="auto"/>
          <w:spacing w:val="14"/>
          <w:highlight w:val="none"/>
        </w:rPr>
        <w:t>0至18:</w:t>
      </w:r>
      <w:r>
        <w:rPr>
          <w:rFonts w:hint="eastAsia" w:ascii="仿宋" w:hAnsi="仿宋" w:eastAsia="仿宋" w:cs="仿宋"/>
          <w:color w:val="auto"/>
          <w:spacing w:val="14"/>
          <w:highlight w:val="none"/>
          <w:lang w:val="en-US" w:eastAsia="zh-CN"/>
        </w:rPr>
        <w:t>0</w:t>
      </w:r>
      <w:r>
        <w:rPr>
          <w:rFonts w:hint="eastAsia" w:ascii="仿宋" w:hAnsi="仿宋" w:eastAsia="仿宋" w:cs="仿宋"/>
          <w:color w:val="auto"/>
          <w:spacing w:val="14"/>
          <w:highlight w:val="none"/>
        </w:rPr>
        <w:t>0（北京时间，法定节假日除外。）</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2.地点：代理机构指定邮箱（</w:t>
      </w:r>
      <w:r>
        <w:rPr>
          <w:rFonts w:hint="eastAsia" w:ascii="仿宋" w:hAnsi="仿宋" w:eastAsia="仿宋" w:cs="仿宋"/>
          <w:color w:val="auto"/>
          <w:spacing w:val="14"/>
          <w:highlight w:val="none"/>
          <w:lang w:val="en-US" w:eastAsia="zh-CN"/>
        </w:rPr>
        <w:t>hnslwx@126.com</w:t>
      </w:r>
      <w:r>
        <w:rPr>
          <w:rFonts w:hint="eastAsia" w:ascii="仿宋" w:hAnsi="仿宋" w:eastAsia="仿宋" w:cs="仿宋"/>
          <w:color w:val="auto"/>
          <w:spacing w:val="14"/>
          <w:highlight w:val="none"/>
        </w:rPr>
        <w:t>）</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3.方式：</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（1）企业需要提供的资料：营业执照</w:t>
      </w:r>
      <w:r>
        <w:rPr>
          <w:rFonts w:hint="eastAsia" w:ascii="仿宋" w:hAnsi="仿宋" w:eastAsia="仿宋" w:cs="仿宋"/>
          <w:color w:val="auto"/>
          <w:spacing w:val="14"/>
          <w:highlight w:val="none"/>
          <w:lang w:eastAsia="zh-CN"/>
        </w:rPr>
        <w:t>复印件加盖供应商公章</w:t>
      </w:r>
      <w:r>
        <w:rPr>
          <w:rFonts w:hint="eastAsia" w:ascii="仿宋" w:hAnsi="仿宋" w:eastAsia="仿宋" w:cs="仿宋"/>
          <w:color w:val="auto"/>
          <w:spacing w:val="14"/>
          <w:highlight w:val="none"/>
        </w:rPr>
        <w:t>、供应商法定代表人的身份证明及身份证或法定代表人签名并加盖单位公章的授权委托书及被授权人的身份证。</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（2）本次采购实行不见面获取文件方式，凡有意参加的供应商均须将企业需要提供的资料扫描件加盖公章上传至代理机构指定邮箱（</w:t>
      </w:r>
      <w:r>
        <w:rPr>
          <w:rFonts w:hint="eastAsia" w:ascii="仿宋" w:hAnsi="仿宋" w:eastAsia="仿宋" w:cs="仿宋"/>
          <w:color w:val="auto"/>
          <w:spacing w:val="14"/>
          <w:highlight w:val="none"/>
          <w:lang w:val="en-US" w:eastAsia="zh-CN"/>
        </w:rPr>
        <w:t>hnslwx@126.com</w:t>
      </w:r>
      <w:r>
        <w:rPr>
          <w:rFonts w:hint="eastAsia" w:ascii="仿宋" w:hAnsi="仿宋" w:eastAsia="仿宋" w:cs="仿宋"/>
          <w:color w:val="auto"/>
          <w:spacing w:val="14"/>
          <w:highlight w:val="none"/>
        </w:rPr>
        <w:t>）并备注联系方式，经代理机构核实符合要求并办理完报名手续后通过该邮箱向供应商发送竞争性</w:t>
      </w:r>
      <w:r>
        <w:rPr>
          <w:rFonts w:hint="eastAsia" w:ascii="仿宋" w:hAnsi="仿宋" w:eastAsia="仿宋" w:cs="仿宋"/>
          <w:color w:val="auto"/>
          <w:spacing w:val="14"/>
          <w:highlight w:val="none"/>
          <w:lang w:eastAsia="zh-CN"/>
        </w:rPr>
        <w:t>磋商</w:t>
      </w:r>
      <w:r>
        <w:rPr>
          <w:rFonts w:hint="eastAsia" w:ascii="仿宋" w:hAnsi="仿宋" w:eastAsia="仿宋" w:cs="仿宋"/>
          <w:color w:val="auto"/>
          <w:spacing w:val="14"/>
          <w:highlight w:val="none"/>
        </w:rPr>
        <w:t>文件。</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4.售价：竞争性</w:t>
      </w:r>
      <w:r>
        <w:rPr>
          <w:rFonts w:hint="eastAsia" w:ascii="仿宋" w:hAnsi="仿宋" w:eastAsia="仿宋" w:cs="仿宋"/>
          <w:color w:val="auto"/>
          <w:spacing w:val="14"/>
          <w:highlight w:val="none"/>
          <w:lang w:eastAsia="zh-CN"/>
        </w:rPr>
        <w:t>磋商</w:t>
      </w:r>
      <w:r>
        <w:rPr>
          <w:rFonts w:hint="eastAsia" w:ascii="仿宋" w:hAnsi="仿宋" w:eastAsia="仿宋" w:cs="仿宋"/>
          <w:color w:val="auto"/>
          <w:spacing w:val="14"/>
          <w:highlight w:val="none"/>
        </w:rPr>
        <w:t>文件</w:t>
      </w:r>
      <w:r>
        <w:rPr>
          <w:rFonts w:hint="eastAsia" w:ascii="仿宋" w:hAnsi="仿宋" w:eastAsia="仿宋" w:cs="仿宋"/>
          <w:color w:val="auto"/>
          <w:spacing w:val="14"/>
          <w:highlight w:val="none"/>
          <w:lang w:val="en-US" w:eastAsia="zh-CN"/>
        </w:rPr>
        <w:t>1</w:t>
      </w:r>
      <w:r>
        <w:rPr>
          <w:rFonts w:hint="eastAsia" w:ascii="仿宋" w:hAnsi="仿宋" w:eastAsia="仿宋" w:cs="仿宋"/>
          <w:color w:val="auto"/>
          <w:spacing w:val="14"/>
          <w:highlight w:val="none"/>
        </w:rPr>
        <w:t>00元人民币/套，售出不退。</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四、响应文件提交</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1.时间：202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分（北京时间）</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2.地点：洛阳市西工区中州中路329号枫叶国际广场1010开标室。</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五、响应文件开启</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1.时间：202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日</w:t>
      </w:r>
      <w:r>
        <w:rPr>
          <w:rFonts w:hint="eastAsia" w:ascii="仿宋" w:hAnsi="仿宋" w:eastAsia="仿宋" w:cs="仿宋"/>
          <w:color w:val="auto"/>
          <w:spacing w:val="14"/>
          <w:highlight w:val="none"/>
          <w:lang w:val="en-US" w:eastAsia="zh-CN"/>
        </w:rPr>
        <w:t>09</w:t>
      </w:r>
      <w:r>
        <w:rPr>
          <w:rFonts w:hint="eastAsia" w:ascii="仿宋" w:hAnsi="仿宋" w:eastAsia="仿宋" w:cs="仿宋"/>
          <w:color w:val="auto"/>
          <w:spacing w:val="14"/>
          <w:highlight w:val="none"/>
        </w:rPr>
        <w:t>时</w:t>
      </w:r>
      <w:r>
        <w:rPr>
          <w:rFonts w:hint="eastAsia" w:ascii="仿宋" w:hAnsi="仿宋" w:eastAsia="仿宋" w:cs="仿宋"/>
          <w:color w:val="auto"/>
          <w:spacing w:val="14"/>
          <w:highlight w:val="none"/>
          <w:lang w:val="en-US" w:eastAsia="zh-CN"/>
        </w:rPr>
        <w:t>30</w:t>
      </w:r>
      <w:r>
        <w:rPr>
          <w:rFonts w:hint="eastAsia" w:ascii="仿宋" w:hAnsi="仿宋" w:eastAsia="仿宋" w:cs="仿宋"/>
          <w:color w:val="auto"/>
          <w:spacing w:val="14"/>
          <w:highlight w:val="none"/>
        </w:rPr>
        <w:t>分（北京时间）；</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2.地点：洛阳市西工区中州中路329号枫叶国际广场1010开标室。</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六、发布公告的媒介及招标公告期限</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本次招标公告在《中国招标投标公共服务平台》</w:t>
      </w:r>
      <w:r>
        <w:rPr>
          <w:rFonts w:hint="eastAsia" w:ascii="仿宋" w:hAnsi="仿宋" w:eastAsia="仿宋" w:cs="仿宋"/>
          <w:color w:val="auto"/>
          <w:spacing w:val="14"/>
          <w:highlight w:val="none"/>
          <w:lang w:eastAsia="zh-CN"/>
        </w:rPr>
        <w:t>、</w:t>
      </w:r>
      <w:r>
        <w:rPr>
          <w:rFonts w:hint="eastAsia" w:ascii="仿宋" w:hAnsi="仿宋" w:eastAsia="仿宋" w:cs="仿宋"/>
          <w:color w:val="auto"/>
          <w:spacing w:val="14"/>
          <w:highlight w:val="none"/>
        </w:rPr>
        <w:t>《</w:t>
      </w:r>
      <w:r>
        <w:rPr>
          <w:rFonts w:hint="eastAsia" w:ascii="仿宋" w:hAnsi="仿宋" w:eastAsia="仿宋" w:cs="仿宋"/>
          <w:color w:val="auto"/>
          <w:spacing w:val="14"/>
          <w:highlight w:val="none"/>
          <w:lang w:eastAsia="zh-CN"/>
        </w:rPr>
        <w:t>中国采购与招标网</w:t>
      </w:r>
      <w:r>
        <w:rPr>
          <w:rFonts w:hint="eastAsia" w:ascii="仿宋" w:hAnsi="仿宋" w:eastAsia="仿宋" w:cs="仿宋"/>
          <w:color w:val="auto"/>
          <w:spacing w:val="14"/>
          <w:highlight w:val="none"/>
        </w:rPr>
        <w:t>》</w:t>
      </w:r>
      <w:r>
        <w:rPr>
          <w:rFonts w:hint="eastAsia" w:ascii="仿宋" w:hAnsi="仿宋" w:eastAsia="仿宋" w:cs="仿宋"/>
          <w:color w:val="auto"/>
          <w:spacing w:val="14"/>
          <w:highlight w:val="none"/>
          <w:lang w:eastAsia="zh-CN"/>
        </w:rPr>
        <w:t>、</w:t>
      </w:r>
      <w:r>
        <w:rPr>
          <w:rFonts w:hint="eastAsia" w:ascii="仿宋" w:hAnsi="仿宋" w:eastAsia="仿宋" w:cs="仿宋"/>
          <w:color w:val="auto"/>
          <w:spacing w:val="14"/>
          <w:highlight w:val="none"/>
        </w:rPr>
        <w:t>《洛阳市公路事业发展中心</w:t>
      </w:r>
      <w:r>
        <w:rPr>
          <w:rFonts w:hint="eastAsia" w:ascii="仿宋" w:hAnsi="仿宋" w:eastAsia="仿宋" w:cs="仿宋"/>
          <w:color w:val="auto"/>
          <w:spacing w:val="14"/>
          <w:highlight w:val="none"/>
          <w:lang w:eastAsia="zh-CN"/>
        </w:rPr>
        <w:t>官网</w:t>
      </w:r>
      <w:r>
        <w:rPr>
          <w:rFonts w:hint="eastAsia" w:ascii="仿宋" w:hAnsi="仿宋" w:eastAsia="仿宋" w:cs="仿宋"/>
          <w:color w:val="auto"/>
          <w:spacing w:val="14"/>
          <w:highlight w:val="none"/>
        </w:rPr>
        <w:t>》上发布。招标公告期限为</w:t>
      </w:r>
      <w:r>
        <w:rPr>
          <w:rFonts w:hint="eastAsia" w:ascii="仿宋" w:hAnsi="仿宋" w:eastAsia="仿宋" w:cs="仿宋"/>
          <w:color w:val="auto"/>
          <w:spacing w:val="14"/>
          <w:highlight w:val="none"/>
          <w:lang w:eastAsia="zh-CN"/>
        </w:rPr>
        <w:t>三</w:t>
      </w:r>
      <w:r>
        <w:rPr>
          <w:rFonts w:hint="eastAsia" w:ascii="仿宋" w:hAnsi="仿宋" w:eastAsia="仿宋" w:cs="仿宋"/>
          <w:color w:val="auto"/>
          <w:spacing w:val="14"/>
          <w:highlight w:val="none"/>
        </w:rPr>
        <w:t>个工作日202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年0</w:t>
      </w:r>
      <w:r>
        <w:rPr>
          <w:rFonts w:hint="eastAsia" w:ascii="仿宋" w:hAnsi="仿宋" w:eastAsia="仿宋" w:cs="仿宋"/>
          <w:color w:val="auto"/>
          <w:spacing w:val="14"/>
          <w:highlight w:val="none"/>
          <w:lang w:val="en-US" w:eastAsia="zh-CN"/>
        </w:rPr>
        <w:t>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20</w:t>
      </w:r>
      <w:r>
        <w:rPr>
          <w:rFonts w:hint="eastAsia" w:ascii="仿宋" w:hAnsi="仿宋" w:eastAsia="仿宋" w:cs="仿宋"/>
          <w:color w:val="auto"/>
          <w:spacing w:val="14"/>
          <w:highlight w:val="none"/>
        </w:rPr>
        <w:t>日至202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年0</w:t>
      </w:r>
      <w:r>
        <w:rPr>
          <w:rFonts w:hint="eastAsia" w:ascii="仿宋" w:hAnsi="仿宋" w:eastAsia="仿宋" w:cs="仿宋"/>
          <w:color w:val="auto"/>
          <w:spacing w:val="14"/>
          <w:highlight w:val="none"/>
          <w:lang w:val="en-US" w:eastAsia="zh-CN"/>
        </w:rPr>
        <w:t>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22</w:t>
      </w:r>
      <w:r>
        <w:rPr>
          <w:rFonts w:hint="eastAsia" w:ascii="仿宋" w:hAnsi="仿宋" w:eastAsia="仿宋" w:cs="仿宋"/>
          <w:color w:val="auto"/>
          <w:spacing w:val="14"/>
          <w:highlight w:val="none"/>
        </w:rPr>
        <w:t>日。</w:t>
      </w:r>
      <w:bookmarkStart w:id="0" w:name="_GoBack"/>
      <w:bookmarkEnd w:id="0"/>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七、其他补充事宜</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供应商在参与本项目招标采购活动期间应及时关注本网站获取相关澄清或变更等信息。</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八、凡是对本次招标提出询问，请按照以下方式联系</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1.采购人信息</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名称：洛阳市公路事业发展中心</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地址：洛阳市涧西区南昌路172号</w:t>
      </w:r>
    </w:p>
    <w:p>
      <w:pPr>
        <w:pStyle w:val="6"/>
        <w:spacing w:line="440" w:lineRule="exact"/>
        <w:ind w:firstLine="536" w:firstLineChars="200"/>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联系人：吕先生</w:t>
      </w:r>
      <w:r>
        <w:rPr>
          <w:rFonts w:hint="eastAsia" w:ascii="仿宋" w:hAnsi="仿宋" w:eastAsia="仿宋" w:cs="仿宋"/>
          <w:color w:val="auto"/>
          <w:spacing w:val="14"/>
          <w:highlight w:val="none"/>
          <w:lang w:eastAsia="zh-CN"/>
        </w:rPr>
        <w:t>、杨先生</w:t>
      </w:r>
    </w:p>
    <w:p>
      <w:pPr>
        <w:pStyle w:val="6"/>
        <w:spacing w:line="440" w:lineRule="exact"/>
        <w:ind w:firstLine="536" w:firstLineChars="200"/>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联系方式：0379-63217736</w:t>
      </w:r>
      <w:r>
        <w:rPr>
          <w:rFonts w:hint="eastAsia" w:ascii="仿宋" w:hAnsi="仿宋" w:eastAsia="仿宋" w:cs="仿宋"/>
          <w:color w:val="auto"/>
          <w:spacing w:val="14"/>
          <w:highlight w:val="none"/>
          <w:lang w:eastAsia="zh-CN"/>
        </w:rPr>
        <w:t>、0379-63210639</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2.采购代理机构信息</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名称：</w:t>
      </w:r>
      <w:r>
        <w:rPr>
          <w:rFonts w:hint="eastAsia" w:ascii="仿宋" w:hAnsi="仿宋" w:eastAsia="仿宋" w:cs="仿宋"/>
          <w:color w:val="auto"/>
          <w:spacing w:val="14"/>
          <w:highlight w:val="none"/>
          <w:lang w:eastAsia="zh-CN"/>
        </w:rPr>
        <w:t>河南省立为信工程咨询有限公司</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lang w:eastAsia="zh-CN"/>
        </w:rPr>
      </w:pPr>
      <w:r>
        <w:rPr>
          <w:rFonts w:hint="eastAsia" w:ascii="仿宋" w:hAnsi="仿宋" w:eastAsia="仿宋" w:cs="仿宋"/>
          <w:color w:val="auto"/>
          <w:spacing w:val="14"/>
          <w:highlight w:val="none"/>
        </w:rPr>
        <w:t>地址：</w:t>
      </w:r>
      <w:r>
        <w:rPr>
          <w:rFonts w:hint="eastAsia" w:ascii="仿宋" w:hAnsi="仿宋" w:eastAsia="仿宋" w:cs="仿宋"/>
          <w:color w:val="auto"/>
          <w:spacing w:val="14"/>
          <w:highlight w:val="none"/>
          <w:lang w:eastAsia="zh-CN"/>
        </w:rPr>
        <w:t>洛阳市西工区中州中路南侧329号枫叶国际广场1幢1单元10层1009号</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联系人：</w:t>
      </w:r>
      <w:r>
        <w:rPr>
          <w:rFonts w:hint="eastAsia" w:ascii="仿宋" w:hAnsi="仿宋" w:eastAsia="仿宋" w:cs="仿宋"/>
          <w:color w:val="auto"/>
          <w:spacing w:val="14"/>
          <w:highlight w:val="none"/>
          <w:lang w:eastAsia="zh-CN"/>
        </w:rPr>
        <w:t>王</w:t>
      </w:r>
      <w:r>
        <w:rPr>
          <w:rFonts w:hint="eastAsia" w:ascii="仿宋" w:hAnsi="仿宋" w:eastAsia="仿宋" w:cs="仿宋"/>
          <w:color w:val="auto"/>
          <w:spacing w:val="14"/>
          <w:highlight w:val="none"/>
        </w:rPr>
        <w:t>女士</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联系方式：0379-6</w:t>
      </w:r>
      <w:r>
        <w:rPr>
          <w:rFonts w:hint="eastAsia" w:ascii="仿宋" w:hAnsi="仿宋" w:eastAsia="仿宋" w:cs="仿宋"/>
          <w:color w:val="auto"/>
          <w:spacing w:val="14"/>
          <w:highlight w:val="none"/>
          <w:lang w:val="en-US" w:eastAsia="zh-CN"/>
        </w:rPr>
        <w:t>2302906</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3.项目联系方式</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项目联系人：</w:t>
      </w:r>
      <w:r>
        <w:rPr>
          <w:rFonts w:hint="eastAsia" w:ascii="仿宋" w:hAnsi="仿宋" w:eastAsia="仿宋" w:cs="仿宋"/>
          <w:color w:val="auto"/>
          <w:spacing w:val="14"/>
          <w:highlight w:val="none"/>
          <w:lang w:eastAsia="zh-CN"/>
        </w:rPr>
        <w:t>王</w:t>
      </w:r>
      <w:r>
        <w:rPr>
          <w:rFonts w:hint="eastAsia" w:ascii="仿宋" w:hAnsi="仿宋" w:eastAsia="仿宋" w:cs="仿宋"/>
          <w:color w:val="auto"/>
          <w:spacing w:val="14"/>
          <w:highlight w:val="none"/>
        </w:rPr>
        <w:t>女士</w:t>
      </w:r>
    </w:p>
    <w:p>
      <w:pPr>
        <w:pStyle w:val="6"/>
        <w:keepNext w:val="0"/>
        <w:keepLines w:val="0"/>
        <w:pageBreakBefore w:val="0"/>
        <w:widowControl w:val="0"/>
        <w:kinsoku/>
        <w:wordWrap/>
        <w:overflowPunct/>
        <w:topLinePunct w:val="0"/>
        <w:autoSpaceDE w:val="0"/>
        <w:autoSpaceDN w:val="0"/>
        <w:bidi w:val="0"/>
        <w:adjustRightInd w:val="0"/>
        <w:snapToGrid/>
        <w:spacing w:line="420" w:lineRule="exact"/>
        <w:ind w:firstLine="536" w:firstLineChars="200"/>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联系方式：0379-6</w:t>
      </w:r>
      <w:r>
        <w:rPr>
          <w:rFonts w:hint="eastAsia" w:ascii="仿宋" w:hAnsi="仿宋" w:eastAsia="仿宋" w:cs="仿宋"/>
          <w:color w:val="auto"/>
          <w:spacing w:val="14"/>
          <w:highlight w:val="none"/>
          <w:lang w:val="en-US" w:eastAsia="zh-CN"/>
        </w:rPr>
        <w:t>2302906</w:t>
      </w:r>
    </w:p>
    <w:p>
      <w:pPr>
        <w:pStyle w:val="6"/>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highlight w:val="none"/>
        </w:rPr>
      </w:pPr>
    </w:p>
    <w:p>
      <w:pPr>
        <w:pStyle w:val="6"/>
        <w:keepNext w:val="0"/>
        <w:keepLines w:val="0"/>
        <w:pageBreakBefore w:val="0"/>
        <w:widowControl w:val="0"/>
        <w:kinsoku/>
        <w:wordWrap/>
        <w:overflowPunct/>
        <w:topLinePunct w:val="0"/>
        <w:autoSpaceDE w:val="0"/>
        <w:autoSpaceDN w:val="0"/>
        <w:bidi w:val="0"/>
        <w:adjustRightInd w:val="0"/>
        <w:snapToGrid/>
        <w:spacing w:line="420" w:lineRule="exact"/>
        <w:jc w:val="right"/>
        <w:textAlignment w:val="auto"/>
        <w:rPr>
          <w:rFonts w:hint="eastAsia" w:ascii="仿宋" w:hAnsi="仿宋" w:eastAsia="仿宋" w:cs="仿宋"/>
          <w:color w:val="auto"/>
          <w:spacing w:val="14"/>
          <w:highlight w:val="none"/>
        </w:rPr>
      </w:pPr>
      <w:r>
        <w:rPr>
          <w:rFonts w:hint="eastAsia" w:ascii="仿宋" w:hAnsi="仿宋" w:eastAsia="仿宋" w:cs="仿宋"/>
          <w:color w:val="auto"/>
          <w:spacing w:val="14"/>
          <w:highlight w:val="none"/>
        </w:rPr>
        <w:t>202</w:t>
      </w:r>
      <w:r>
        <w:rPr>
          <w:rFonts w:hint="eastAsia" w:ascii="仿宋" w:hAnsi="仿宋" w:eastAsia="仿宋" w:cs="仿宋"/>
          <w:color w:val="auto"/>
          <w:spacing w:val="14"/>
          <w:highlight w:val="none"/>
          <w:lang w:val="en-US" w:eastAsia="zh-CN"/>
        </w:rPr>
        <w:t>2</w:t>
      </w:r>
      <w:r>
        <w:rPr>
          <w:rFonts w:hint="eastAsia" w:ascii="仿宋" w:hAnsi="仿宋" w:eastAsia="仿宋" w:cs="仿宋"/>
          <w:color w:val="auto"/>
          <w:spacing w:val="14"/>
          <w:highlight w:val="none"/>
        </w:rPr>
        <w:t>年0</w:t>
      </w:r>
      <w:r>
        <w:rPr>
          <w:rFonts w:hint="eastAsia" w:ascii="仿宋" w:hAnsi="仿宋" w:eastAsia="仿宋" w:cs="仿宋"/>
          <w:color w:val="auto"/>
          <w:spacing w:val="14"/>
          <w:highlight w:val="none"/>
          <w:lang w:val="en-US" w:eastAsia="zh-CN"/>
        </w:rPr>
        <w:t>9</w:t>
      </w:r>
      <w:r>
        <w:rPr>
          <w:rFonts w:hint="eastAsia" w:ascii="仿宋" w:hAnsi="仿宋" w:eastAsia="仿宋" w:cs="仿宋"/>
          <w:color w:val="auto"/>
          <w:spacing w:val="14"/>
          <w:highlight w:val="none"/>
        </w:rPr>
        <w:t>月</w:t>
      </w:r>
      <w:r>
        <w:rPr>
          <w:rFonts w:hint="eastAsia" w:ascii="仿宋" w:hAnsi="仿宋" w:eastAsia="仿宋" w:cs="仿宋"/>
          <w:color w:val="auto"/>
          <w:spacing w:val="14"/>
          <w:highlight w:val="none"/>
          <w:lang w:val="en-US" w:eastAsia="zh-CN"/>
        </w:rPr>
        <w:t>19</w:t>
      </w:r>
      <w:r>
        <w:rPr>
          <w:rFonts w:hint="eastAsia" w:ascii="仿宋" w:hAnsi="仿宋" w:eastAsia="仿宋" w:cs="仿宋"/>
          <w:color w:val="auto"/>
          <w:spacing w:val="14"/>
          <w:highlight w:val="none"/>
        </w:rPr>
        <w:t>日</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85E7B"/>
    <w:rsid w:val="2E654CA8"/>
    <w:rsid w:val="2F6157CC"/>
    <w:rsid w:val="456B6579"/>
    <w:rsid w:val="5D354586"/>
    <w:rsid w:val="62447708"/>
    <w:rsid w:val="66785E7B"/>
    <w:rsid w:val="73BF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sz w:val="28"/>
      <w:szCs w:val="30"/>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
    <w:name w:val="Default_1_0"/>
    <w:next w:val="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正文_2_1"/>
    <w:next w:val="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文本_1_0_0"/>
    <w:basedOn w:val="9"/>
    <w:next w:val="20"/>
    <w:qFormat/>
    <w:uiPriority w:val="0"/>
    <w:rPr>
      <w:rFonts w:ascii="Times New Roman" w:hAnsi="Times New Roman" w:eastAsia="仿宋_GB2312"/>
      <w:kern w:val="2"/>
      <w:sz w:val="28"/>
      <w:szCs w:val="30"/>
    </w:rPr>
  </w:style>
  <w:style w:type="paragraph" w:customStyle="1" w:styleId="9">
    <w:name w:val="正文_1_0_0_0"/>
    <w:basedOn w:val="10"/>
    <w:next w:val="12"/>
    <w:qFormat/>
    <w:uiPriority w:val="0"/>
    <w:rPr>
      <w:rFonts w:ascii="Calibri" w:hAnsi="Calibri"/>
      <w:sz w:val="24"/>
      <w:szCs w:val="24"/>
    </w:rPr>
  </w:style>
  <w:style w:type="paragraph" w:customStyle="1" w:styleId="10">
    <w:name w:val="正文_2_0_0"/>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Default_2_0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正文文本_2_0"/>
    <w:basedOn w:val="13"/>
    <w:next w:val="17"/>
    <w:qFormat/>
    <w:uiPriority w:val="0"/>
    <w:rPr>
      <w:sz w:val="24"/>
    </w:rPr>
  </w:style>
  <w:style w:type="paragraph" w:customStyle="1" w:styleId="13">
    <w:name w:val="正文_13_0"/>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Default_12"/>
    <w:next w:val="15"/>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5">
    <w:name w:val="正文_15_0"/>
    <w:next w:val="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文本_12"/>
    <w:basedOn w:val="15"/>
    <w:next w:val="14"/>
    <w:qFormat/>
    <w:uiPriority w:val="0"/>
    <w:rPr>
      <w:sz w:val="24"/>
    </w:rPr>
  </w:style>
  <w:style w:type="paragraph" w:customStyle="1" w:styleId="17">
    <w:name w:val="Default_4_0"/>
    <w:basedOn w:val="18"/>
    <w:next w:val="13"/>
    <w:qFormat/>
    <w:uiPriority w:val="0"/>
    <w:pPr>
      <w:widowControl w:val="0"/>
      <w:autoSpaceDE w:val="0"/>
      <w:autoSpaceDN w:val="0"/>
      <w:adjustRightInd w:val="0"/>
    </w:pPr>
    <w:rPr>
      <w:rFonts w:ascii="Calibri" w:hAnsi="Calibri"/>
      <w:color w:val="000000"/>
      <w:sz w:val="24"/>
      <w:szCs w:val="24"/>
      <w:lang w:val="en-US" w:eastAsia="zh-CN" w:bidi="ar-SA"/>
    </w:rPr>
  </w:style>
  <w:style w:type="paragraph" w:customStyle="1" w:styleId="18">
    <w:name w:val="正文_9_0"/>
    <w:next w:val="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Default_8_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Default_1_0_0"/>
    <w:next w:val="2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正文_2_1_0"/>
    <w:next w:val="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文本_1_0_1"/>
    <w:basedOn w:val="23"/>
    <w:next w:val="24"/>
    <w:qFormat/>
    <w:uiPriority w:val="0"/>
    <w:rPr>
      <w:sz w:val="24"/>
    </w:rPr>
  </w:style>
  <w:style w:type="paragraph" w:customStyle="1" w:styleId="23">
    <w:name w:val="正文_2_2"/>
    <w:next w:val="22"/>
    <w:qFormat/>
    <w:uiPriority w:val="0"/>
    <w:pPr>
      <w:widowControl w:val="0"/>
      <w:jc w:val="both"/>
    </w:pPr>
    <w:rPr>
      <w:rFonts w:ascii="Times New Roman" w:hAnsi="Times New Roman" w:eastAsia="宋体" w:cs="Times New Roman"/>
      <w:lang w:val="en-US" w:eastAsia="zh-CN" w:bidi="ar-SA"/>
    </w:rPr>
  </w:style>
  <w:style w:type="paragraph" w:customStyle="1" w:styleId="24">
    <w:name w:val="Default_1_0_1"/>
    <w:next w:val="2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2022-09-19T09:06:00Z</dcterms:created>
  <dc:creator>Administrator</dc:creator>
  <cp:lastModifiedBy>Administrator</cp:lastModifiedBy>
  <dcterms:modified xsi:type="dcterms:W3CDTF">2022-09-19T09:07:14Z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