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Calibri" w:hAnsi="Calibri" w:cs="Calibri"/>
          <w:i w:val="0"/>
          <w:caps w:val="0"/>
          <w:color w:val="333333"/>
          <w:spacing w:val="0"/>
          <w:sz w:val="24"/>
          <w:szCs w:val="24"/>
        </w:rPr>
      </w:pPr>
      <w:r>
        <w:rPr>
          <w:rFonts w:hint="eastAsia" w:ascii="仿宋" w:hAnsi="仿宋" w:eastAsia="仿宋" w:cs="仿宋"/>
          <w:b/>
          <w:i w:val="0"/>
          <w:caps w:val="0"/>
          <w:color w:val="000000"/>
          <w:spacing w:val="0"/>
          <w:sz w:val="28"/>
          <w:szCs w:val="28"/>
          <w:shd w:val="clear" w:fill="FFFFFF"/>
          <w:lang w:eastAsia="zh-CN"/>
        </w:rPr>
        <w:t>G344东灵线栾川秋扒至三川皮皮岭段改建工程水保监测、水保设施竣工验收服务项目成交结果</w:t>
      </w:r>
      <w:r>
        <w:rPr>
          <w:rFonts w:hint="eastAsia" w:ascii="仿宋" w:hAnsi="仿宋" w:eastAsia="仿宋" w:cs="仿宋"/>
          <w:b/>
          <w:i w:val="0"/>
          <w:caps w:val="0"/>
          <w:color w:val="000000"/>
          <w:spacing w:val="0"/>
          <w:sz w:val="28"/>
          <w:szCs w:val="28"/>
          <w:shd w:val="clear" w:fill="FFFFFF"/>
        </w:rPr>
        <w:t>公告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28"/>
          <w:szCs w:val="28"/>
          <w:shd w:val="clear" w:fill="FFFFFF"/>
          <w:lang w:eastAsia="zh-CN"/>
        </w:rPr>
        <w:t>北京从头越建筑造价咨询有限公司</w:t>
      </w:r>
      <w:r>
        <w:rPr>
          <w:rFonts w:hint="eastAsia" w:ascii="仿宋" w:hAnsi="仿宋" w:eastAsia="仿宋" w:cs="仿宋"/>
          <w:i w:val="0"/>
          <w:caps w:val="0"/>
          <w:color w:val="000000"/>
          <w:spacing w:val="0"/>
          <w:sz w:val="28"/>
          <w:szCs w:val="28"/>
          <w:shd w:val="clear" w:fill="FFFFFF"/>
        </w:rPr>
        <w:t>受</w:t>
      </w:r>
      <w:r>
        <w:rPr>
          <w:rFonts w:hint="eastAsia" w:ascii="仿宋" w:hAnsi="仿宋" w:eastAsia="仿宋" w:cs="仿宋"/>
          <w:i w:val="0"/>
          <w:caps w:val="0"/>
          <w:color w:val="000000"/>
          <w:spacing w:val="0"/>
          <w:sz w:val="28"/>
          <w:szCs w:val="28"/>
          <w:shd w:val="clear" w:fill="FFFFFF"/>
          <w:lang w:eastAsia="zh-CN"/>
        </w:rPr>
        <w:t>洛阳市公路事业发展中心</w:t>
      </w:r>
      <w:r>
        <w:rPr>
          <w:rFonts w:hint="eastAsia" w:ascii="仿宋" w:hAnsi="仿宋" w:eastAsia="仿宋" w:cs="仿宋"/>
          <w:i w:val="0"/>
          <w:caps w:val="0"/>
          <w:color w:val="000000"/>
          <w:spacing w:val="0"/>
          <w:sz w:val="28"/>
          <w:szCs w:val="28"/>
          <w:shd w:val="clear" w:fill="FFFFFF"/>
        </w:rPr>
        <w:t>委托，</w:t>
      </w:r>
      <w:r>
        <w:rPr>
          <w:rFonts w:hint="eastAsia" w:ascii="仿宋" w:hAnsi="仿宋" w:eastAsia="仿宋" w:cs="仿宋"/>
          <w:i w:val="0"/>
          <w:caps w:val="0"/>
          <w:color w:val="333333"/>
          <w:spacing w:val="0"/>
          <w:sz w:val="28"/>
          <w:szCs w:val="28"/>
          <w:shd w:val="clear" w:fill="FFFFFF"/>
        </w:rPr>
        <w:t>就</w:t>
      </w:r>
      <w:r>
        <w:rPr>
          <w:rFonts w:hint="eastAsia" w:ascii="仿宋" w:hAnsi="仿宋" w:eastAsia="仿宋" w:cs="仿宋"/>
          <w:i w:val="0"/>
          <w:caps w:val="0"/>
          <w:color w:val="333333"/>
          <w:spacing w:val="0"/>
          <w:sz w:val="28"/>
          <w:szCs w:val="28"/>
          <w:shd w:val="clear" w:fill="FFFFFF"/>
          <w:lang w:eastAsia="zh-CN"/>
        </w:rPr>
        <w:t>G344东灵线栾川秋扒至三川皮皮岭段改建工程水保监测、水保设施竣工验收服务项目</w:t>
      </w:r>
      <w:r>
        <w:rPr>
          <w:rFonts w:hint="eastAsia" w:ascii="仿宋" w:hAnsi="仿宋" w:eastAsia="仿宋" w:cs="仿宋"/>
          <w:i w:val="0"/>
          <w:caps w:val="0"/>
          <w:color w:val="333333"/>
          <w:spacing w:val="0"/>
          <w:sz w:val="28"/>
          <w:szCs w:val="28"/>
          <w:shd w:val="clear" w:fill="FFFFFF"/>
        </w:rPr>
        <w:t>进</w:t>
      </w:r>
      <w:r>
        <w:rPr>
          <w:rFonts w:hint="eastAsia" w:ascii="仿宋" w:hAnsi="仿宋" w:eastAsia="仿宋" w:cs="仿宋"/>
          <w:i w:val="0"/>
          <w:caps w:val="0"/>
          <w:color w:val="000000"/>
          <w:spacing w:val="0"/>
          <w:sz w:val="28"/>
          <w:szCs w:val="28"/>
          <w:shd w:val="clear" w:fill="FFFFFF"/>
        </w:rPr>
        <w:t>行</w:t>
      </w:r>
      <w:r>
        <w:rPr>
          <w:rFonts w:hint="eastAsia" w:ascii="仿宋" w:hAnsi="仿宋" w:eastAsia="仿宋" w:cs="仿宋"/>
          <w:i w:val="0"/>
          <w:caps w:val="0"/>
          <w:color w:val="000000"/>
          <w:spacing w:val="0"/>
          <w:sz w:val="28"/>
          <w:szCs w:val="28"/>
          <w:shd w:val="clear" w:fill="FFFFFF"/>
          <w:lang w:eastAsia="zh-CN"/>
        </w:rPr>
        <w:t>竞争性磋商</w:t>
      </w:r>
      <w:r>
        <w:rPr>
          <w:rFonts w:hint="eastAsia" w:ascii="仿宋" w:hAnsi="仿宋" w:eastAsia="仿宋" w:cs="仿宋"/>
          <w:i w:val="0"/>
          <w:caps w:val="0"/>
          <w:color w:val="000000"/>
          <w:spacing w:val="0"/>
          <w:sz w:val="28"/>
          <w:szCs w:val="28"/>
          <w:shd w:val="clear" w:fill="FFFFFF"/>
        </w:rPr>
        <w:t>，按规定程序进行了开标、评标</w:t>
      </w:r>
      <w:r>
        <w:rPr>
          <w:rFonts w:hint="eastAsia" w:ascii="仿宋" w:hAnsi="仿宋" w:eastAsia="仿宋" w:cs="仿宋"/>
          <w:i w:val="0"/>
          <w:caps w:val="0"/>
          <w:color w:val="000000"/>
          <w:spacing w:val="0"/>
          <w:sz w:val="28"/>
          <w:szCs w:val="28"/>
          <w:shd w:val="clear" w:fill="FFFFFF"/>
          <w:lang w:eastAsia="zh-CN"/>
        </w:rPr>
        <w:t>工作</w:t>
      </w:r>
      <w:r>
        <w:rPr>
          <w:rFonts w:hint="eastAsia" w:ascii="仿宋" w:hAnsi="仿宋" w:eastAsia="仿宋" w:cs="仿宋"/>
          <w:i w:val="0"/>
          <w:caps w:val="0"/>
          <w:color w:val="000000"/>
          <w:spacing w:val="0"/>
          <w:sz w:val="28"/>
          <w:szCs w:val="28"/>
          <w:shd w:val="clear" w:fill="FFFFFF"/>
        </w:rPr>
        <w:t>，现就本次</w:t>
      </w:r>
      <w:r>
        <w:rPr>
          <w:rFonts w:hint="eastAsia" w:ascii="仿宋" w:hAnsi="仿宋" w:eastAsia="仿宋" w:cs="仿宋"/>
          <w:i w:val="0"/>
          <w:caps w:val="0"/>
          <w:color w:val="000000"/>
          <w:spacing w:val="0"/>
          <w:sz w:val="28"/>
          <w:szCs w:val="28"/>
          <w:shd w:val="clear" w:fill="FFFFFF"/>
          <w:lang w:eastAsia="zh-CN"/>
        </w:rPr>
        <w:t>磋商</w:t>
      </w:r>
      <w:r>
        <w:rPr>
          <w:rFonts w:hint="eastAsia" w:ascii="仿宋" w:hAnsi="仿宋" w:eastAsia="仿宋" w:cs="仿宋"/>
          <w:i w:val="0"/>
          <w:caps w:val="0"/>
          <w:color w:val="000000"/>
          <w:spacing w:val="0"/>
          <w:sz w:val="28"/>
          <w:szCs w:val="28"/>
          <w:shd w:val="clear" w:fill="FFFFFF"/>
        </w:rPr>
        <w:t>的</w:t>
      </w:r>
      <w:r>
        <w:rPr>
          <w:rFonts w:hint="eastAsia" w:ascii="仿宋" w:hAnsi="仿宋" w:eastAsia="仿宋" w:cs="仿宋"/>
          <w:i w:val="0"/>
          <w:caps w:val="0"/>
          <w:color w:val="000000"/>
          <w:spacing w:val="0"/>
          <w:sz w:val="28"/>
          <w:szCs w:val="28"/>
          <w:shd w:val="clear" w:fill="FFFFFF"/>
          <w:lang w:eastAsia="zh-CN"/>
        </w:rPr>
        <w:t>成交结果</w:t>
      </w:r>
      <w:r>
        <w:rPr>
          <w:rFonts w:hint="eastAsia" w:ascii="仿宋" w:hAnsi="仿宋" w:eastAsia="仿宋" w:cs="仿宋"/>
          <w:i w:val="0"/>
          <w:caps w:val="0"/>
          <w:color w:val="000000"/>
          <w:spacing w:val="0"/>
          <w:sz w:val="28"/>
          <w:szCs w:val="28"/>
          <w:shd w:val="clear" w:fill="FFFFFF"/>
        </w:rPr>
        <w:t>公告如下：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caps w:val="0"/>
          <w:color w:val="333333"/>
          <w:spacing w:val="0"/>
          <w:sz w:val="24"/>
          <w:szCs w:val="24"/>
        </w:rPr>
      </w:pPr>
      <w:r>
        <w:rPr>
          <w:rFonts w:hint="eastAsia" w:ascii="仿宋" w:hAnsi="仿宋" w:eastAsia="仿宋" w:cs="仿宋"/>
          <w:b/>
          <w:i w:val="0"/>
          <w:caps w:val="0"/>
          <w:color w:val="000000"/>
          <w:spacing w:val="0"/>
          <w:sz w:val="28"/>
          <w:szCs w:val="28"/>
          <w:shd w:val="clear" w:fill="FFFFFF"/>
        </w:rPr>
        <w:t>一、</w:t>
      </w:r>
      <w:r>
        <w:rPr>
          <w:rFonts w:hint="eastAsia" w:ascii="仿宋" w:hAnsi="仿宋" w:eastAsia="仿宋" w:cs="仿宋"/>
          <w:b/>
          <w:i w:val="0"/>
          <w:caps w:val="0"/>
          <w:color w:val="000000"/>
          <w:spacing w:val="0"/>
          <w:sz w:val="28"/>
          <w:szCs w:val="28"/>
          <w:shd w:val="clear" w:fill="FFFFFF"/>
          <w:lang w:eastAsia="zh-CN"/>
        </w:rPr>
        <w:t>项目基本情况</w:t>
      </w:r>
      <w:r>
        <w:rPr>
          <w:rFonts w:hint="eastAsia" w:ascii="仿宋" w:hAnsi="仿宋" w:eastAsia="仿宋" w:cs="仿宋"/>
          <w:b/>
          <w:i w:val="0"/>
          <w:caps w:val="0"/>
          <w:color w:val="000000"/>
          <w:spacing w:val="0"/>
          <w:sz w:val="28"/>
          <w:szCs w:val="28"/>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1、采购编号：CTYLY-2022-FW-005</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2、项目名称：G344东灵线栾川秋扒至三川皮皮岭段改建工程水保监测、水保设施竣工验收服务项目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3、采购方式：竞争性磋商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4、预算金额：410220.00元  最高限价：410220.00元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5、采购需求（包括但不限于标的的名称、数量、简要技术需求或服务要求等）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5.1项目概况：G344东灵线栾川秋扒至三川皮皮岭段改建工程水保监测、水保设施竣工验收服务项目，主要内容包括本项目水土保持监测及报告编制、季报、水土保持设施验收及报告编制，接受水行政主管部门的监督检查，最终该项目的水土保持设施验收取得相应水行政主管部门审查通过并备案；具体内容详见招标文件第二部分项目需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5.2招标范围：G344东灵线栾川秋扒至三川皮皮岭段改建工程水保监测、水保设施竣工验收服务项目,包括本项目水保监测、水保设施竣工验收服务；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5.3资金来源：财政资金；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5.4项目地点：洛阳市栾川县境内；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5.5服务周期：自签订合同之日起至完成合同规定的全部工作,且通过对该项目的水土保持验收备案完成之日止；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5.6质量要求：水土保持监测符合《生产建设项目水土保持监测与评价标准》GB/T51240-2018及《水土保持监测技术规程》（SL277-2002），水土保持设施验收符合生产建设项目水土保持设施验收技术规程GB/T 22490-2016及开发建设项目水土保持设施验收管理办法（2015年12月16日水利部令第47号修改）；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5.7标段划分：本次采购共一个标段；</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6、合同履行期限：自签订合同之日起至完成合同规定的全部工作,且通过对该项目的水土保持验收备案完成之日止；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 xml:space="preserve">7、本项目是否接受联合体投标：否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 xml:space="preserve">8、是否接受进口产品：否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default" w:ascii="Calibri" w:hAnsi="Calibri" w:cs="Calibri"/>
          <w:i w:val="0"/>
          <w:caps w:val="0"/>
          <w:color w:val="333333"/>
          <w:spacing w:val="0"/>
          <w:sz w:val="24"/>
          <w:szCs w:val="24"/>
        </w:rPr>
      </w:pPr>
      <w:r>
        <w:rPr>
          <w:rFonts w:hint="eastAsia" w:ascii="仿宋" w:hAnsi="仿宋" w:eastAsia="仿宋" w:cs="仿宋"/>
          <w:b/>
          <w:i w:val="0"/>
          <w:caps w:val="0"/>
          <w:color w:val="000000"/>
          <w:spacing w:val="0"/>
          <w:sz w:val="28"/>
          <w:szCs w:val="28"/>
          <w:shd w:val="clear" w:fill="FFFFFF"/>
          <w:lang w:eastAsia="zh-CN"/>
        </w:rPr>
        <w:t>二</w:t>
      </w:r>
      <w:r>
        <w:rPr>
          <w:rFonts w:hint="eastAsia" w:ascii="仿宋" w:hAnsi="仿宋" w:eastAsia="仿宋" w:cs="仿宋"/>
          <w:b/>
          <w:i w:val="0"/>
          <w:caps w:val="0"/>
          <w:color w:val="000000"/>
          <w:spacing w:val="0"/>
          <w:sz w:val="28"/>
          <w:szCs w:val="28"/>
          <w:shd w:val="clear" w:fill="FFFFFF"/>
        </w:rPr>
        <w:t>、招标公告发布日期及媒介：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28"/>
          <w:szCs w:val="28"/>
          <w:shd w:val="clear" w:fill="FFFFFF"/>
        </w:rPr>
        <w:t>1、公告发布日期：202</w:t>
      </w:r>
      <w:r>
        <w:rPr>
          <w:rFonts w:hint="eastAsia" w:ascii="仿宋" w:hAnsi="仿宋" w:eastAsia="仿宋" w:cs="仿宋"/>
          <w:i w:val="0"/>
          <w:caps w:val="0"/>
          <w:color w:val="000000"/>
          <w:spacing w:val="0"/>
          <w:sz w:val="28"/>
          <w:szCs w:val="28"/>
          <w:shd w:val="clear" w:fill="FFFFFF"/>
          <w:lang w:val="en-US" w:eastAsia="zh-CN"/>
        </w:rPr>
        <w:t>2</w:t>
      </w:r>
      <w:r>
        <w:rPr>
          <w:rFonts w:hint="eastAsia" w:ascii="仿宋" w:hAnsi="仿宋" w:eastAsia="仿宋" w:cs="仿宋"/>
          <w:i w:val="0"/>
          <w:caps w:val="0"/>
          <w:color w:val="000000"/>
          <w:spacing w:val="0"/>
          <w:sz w:val="28"/>
          <w:szCs w:val="28"/>
          <w:shd w:val="clear" w:fill="FFFFFF"/>
        </w:rPr>
        <w:t>年</w:t>
      </w:r>
      <w:r>
        <w:rPr>
          <w:rFonts w:hint="eastAsia" w:ascii="仿宋" w:hAnsi="仿宋" w:eastAsia="仿宋" w:cs="仿宋"/>
          <w:i w:val="0"/>
          <w:caps w:val="0"/>
          <w:color w:val="000000"/>
          <w:spacing w:val="0"/>
          <w:sz w:val="28"/>
          <w:szCs w:val="28"/>
          <w:shd w:val="clear" w:fill="FFFFFF"/>
          <w:lang w:val="en-US" w:eastAsia="zh-CN"/>
        </w:rPr>
        <w:t>6</w:t>
      </w:r>
      <w:r>
        <w:rPr>
          <w:rFonts w:hint="eastAsia" w:ascii="仿宋" w:hAnsi="仿宋" w:eastAsia="仿宋" w:cs="仿宋"/>
          <w:i w:val="0"/>
          <w:caps w:val="0"/>
          <w:color w:val="000000"/>
          <w:spacing w:val="0"/>
          <w:sz w:val="28"/>
          <w:szCs w:val="28"/>
          <w:shd w:val="clear" w:fill="FFFFFF"/>
        </w:rPr>
        <w:t>月</w:t>
      </w:r>
      <w:r>
        <w:rPr>
          <w:rFonts w:hint="eastAsia" w:ascii="仿宋" w:hAnsi="仿宋" w:eastAsia="仿宋" w:cs="仿宋"/>
          <w:i w:val="0"/>
          <w:caps w:val="0"/>
          <w:color w:val="000000"/>
          <w:spacing w:val="0"/>
          <w:sz w:val="28"/>
          <w:szCs w:val="28"/>
          <w:shd w:val="clear" w:fill="FFFFFF"/>
          <w:lang w:val="en-US" w:eastAsia="zh-CN"/>
        </w:rPr>
        <w:t>7</w:t>
      </w:r>
      <w:r>
        <w:rPr>
          <w:rFonts w:hint="eastAsia" w:ascii="仿宋" w:hAnsi="仿宋" w:eastAsia="仿宋" w:cs="仿宋"/>
          <w:i w:val="0"/>
          <w:caps w:val="0"/>
          <w:color w:val="000000"/>
          <w:spacing w:val="0"/>
          <w:sz w:val="28"/>
          <w:szCs w:val="28"/>
          <w:shd w:val="clear" w:fill="FFFFFF"/>
        </w:rPr>
        <w:t>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28"/>
          <w:szCs w:val="28"/>
          <w:shd w:val="clear" w:fill="FFFFFF"/>
        </w:rPr>
        <w:t>2、公告发布媒介：</w:t>
      </w:r>
      <w:r>
        <w:rPr>
          <w:rFonts w:hint="eastAsia" w:ascii="仿宋" w:hAnsi="仿宋" w:eastAsia="仿宋" w:cs="仿宋"/>
          <w:i w:val="0"/>
          <w:caps w:val="0"/>
          <w:color w:val="000000"/>
          <w:spacing w:val="0"/>
          <w:sz w:val="28"/>
          <w:szCs w:val="28"/>
          <w:shd w:val="clear" w:fill="FFFFFF"/>
          <w:lang w:eastAsia="zh-CN"/>
        </w:rPr>
        <w:t>《河南省政府采购网》、《中国招标投标公共服务平台》和《河南省电子招标投标公共服务平台》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caps w:val="0"/>
          <w:color w:val="333333"/>
          <w:spacing w:val="0"/>
          <w:sz w:val="24"/>
          <w:szCs w:val="24"/>
        </w:rPr>
      </w:pPr>
      <w:r>
        <w:rPr>
          <w:rFonts w:hint="eastAsia" w:ascii="仿宋" w:hAnsi="仿宋" w:eastAsia="仿宋" w:cs="仿宋"/>
          <w:b/>
          <w:i w:val="0"/>
          <w:caps w:val="0"/>
          <w:color w:val="000000"/>
          <w:spacing w:val="0"/>
          <w:sz w:val="28"/>
          <w:szCs w:val="28"/>
          <w:shd w:val="clear" w:fill="FFFFFF"/>
          <w:lang w:eastAsia="zh-CN"/>
        </w:rPr>
        <w:t>三</w:t>
      </w:r>
      <w:r>
        <w:rPr>
          <w:rFonts w:hint="eastAsia" w:ascii="仿宋" w:hAnsi="仿宋" w:eastAsia="仿宋" w:cs="仿宋"/>
          <w:b/>
          <w:i w:val="0"/>
          <w:caps w:val="0"/>
          <w:color w:val="000000"/>
          <w:spacing w:val="0"/>
          <w:sz w:val="28"/>
          <w:szCs w:val="28"/>
          <w:shd w:val="clear" w:fill="FFFFFF"/>
        </w:rPr>
        <w:t>、评标信息：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28"/>
          <w:szCs w:val="28"/>
          <w:shd w:val="clear" w:fill="FFFFFF"/>
        </w:rPr>
        <w:t>1、评标日期及地点：202</w:t>
      </w:r>
      <w:r>
        <w:rPr>
          <w:rFonts w:hint="eastAsia" w:ascii="仿宋" w:hAnsi="仿宋" w:eastAsia="仿宋" w:cs="仿宋"/>
          <w:i w:val="0"/>
          <w:caps w:val="0"/>
          <w:color w:val="000000"/>
          <w:spacing w:val="0"/>
          <w:sz w:val="28"/>
          <w:szCs w:val="28"/>
          <w:shd w:val="clear" w:fill="FFFFFF"/>
          <w:lang w:val="en-US" w:eastAsia="zh-CN"/>
        </w:rPr>
        <w:t>2</w:t>
      </w:r>
      <w:r>
        <w:rPr>
          <w:rFonts w:hint="eastAsia" w:ascii="仿宋" w:hAnsi="仿宋" w:eastAsia="仿宋" w:cs="仿宋"/>
          <w:i w:val="0"/>
          <w:caps w:val="0"/>
          <w:color w:val="000000"/>
          <w:spacing w:val="0"/>
          <w:sz w:val="28"/>
          <w:szCs w:val="28"/>
          <w:shd w:val="clear" w:fill="FFFFFF"/>
        </w:rPr>
        <w:t>年</w:t>
      </w:r>
      <w:r>
        <w:rPr>
          <w:rFonts w:hint="eastAsia" w:ascii="仿宋" w:hAnsi="仿宋" w:eastAsia="仿宋" w:cs="仿宋"/>
          <w:i w:val="0"/>
          <w:caps w:val="0"/>
          <w:color w:val="000000"/>
          <w:spacing w:val="0"/>
          <w:sz w:val="28"/>
          <w:szCs w:val="28"/>
          <w:shd w:val="clear" w:fill="FFFFFF"/>
          <w:lang w:val="en-US" w:eastAsia="zh-CN"/>
        </w:rPr>
        <w:t>6</w:t>
      </w:r>
      <w:r>
        <w:rPr>
          <w:rFonts w:hint="eastAsia" w:ascii="仿宋" w:hAnsi="仿宋" w:eastAsia="仿宋" w:cs="仿宋"/>
          <w:i w:val="0"/>
          <w:caps w:val="0"/>
          <w:color w:val="000000"/>
          <w:spacing w:val="0"/>
          <w:sz w:val="28"/>
          <w:szCs w:val="28"/>
          <w:shd w:val="clear" w:fill="FFFFFF"/>
        </w:rPr>
        <w:t>月</w:t>
      </w:r>
      <w:r>
        <w:rPr>
          <w:rFonts w:hint="eastAsia" w:ascii="仿宋" w:hAnsi="仿宋" w:eastAsia="仿宋" w:cs="仿宋"/>
          <w:i w:val="0"/>
          <w:caps w:val="0"/>
          <w:color w:val="000000"/>
          <w:spacing w:val="0"/>
          <w:sz w:val="28"/>
          <w:szCs w:val="28"/>
          <w:shd w:val="clear" w:fill="FFFFFF"/>
          <w:lang w:val="en-US" w:eastAsia="zh-CN"/>
        </w:rPr>
        <w:t>20</w:t>
      </w:r>
      <w:r>
        <w:rPr>
          <w:rFonts w:hint="eastAsia" w:ascii="仿宋" w:hAnsi="仿宋" w:eastAsia="仿宋" w:cs="仿宋"/>
          <w:i w:val="0"/>
          <w:caps w:val="0"/>
          <w:color w:val="000000"/>
          <w:spacing w:val="0"/>
          <w:sz w:val="28"/>
          <w:szCs w:val="28"/>
          <w:shd w:val="clear" w:fill="FFFFFF"/>
        </w:rPr>
        <w:t>日,河南省洛阳市青岛路与九</w:t>
      </w:r>
      <w:r>
        <w:rPr>
          <w:rFonts w:hint="eastAsia" w:ascii="仿宋" w:hAnsi="仿宋" w:eastAsia="仿宋" w:cs="仿宋"/>
          <w:i w:val="0"/>
          <w:caps w:val="0"/>
          <w:color w:val="000000"/>
          <w:spacing w:val="0"/>
          <w:sz w:val="28"/>
          <w:szCs w:val="28"/>
          <w:shd w:val="clear" w:fill="FFFFFF"/>
          <w:lang w:eastAsia="zh-CN"/>
        </w:rPr>
        <w:t>都</w:t>
      </w:r>
      <w:r>
        <w:rPr>
          <w:rFonts w:hint="eastAsia" w:ascii="仿宋" w:hAnsi="仿宋" w:eastAsia="仿宋" w:cs="仿宋"/>
          <w:i w:val="0"/>
          <w:caps w:val="0"/>
          <w:color w:val="000000"/>
          <w:spacing w:val="0"/>
          <w:sz w:val="28"/>
          <w:szCs w:val="28"/>
          <w:shd w:val="clear" w:fill="FFFFFF"/>
        </w:rPr>
        <w:t>路交叉口西元国际16号楼1203室；</w:t>
      </w:r>
    </w:p>
    <w:p>
      <w:pPr>
        <w:tabs>
          <w:tab w:val="left" w:pos="3420"/>
        </w:tabs>
        <w:spacing w:line="360" w:lineRule="auto"/>
        <w:ind w:right="50" w:firstLine="560" w:firstLineChars="200"/>
        <w:jc w:val="left"/>
        <w:rPr>
          <w:rFonts w:ascii="华文宋体" w:hAnsi="华文宋体" w:eastAsia="华文宋体"/>
          <w:color w:val="FF0000"/>
          <w:sz w:val="24"/>
        </w:rPr>
      </w:pPr>
      <w:r>
        <w:rPr>
          <w:rFonts w:hint="eastAsia" w:ascii="仿宋" w:hAnsi="仿宋" w:eastAsia="仿宋" w:cs="仿宋"/>
          <w:i w:val="0"/>
          <w:caps w:val="0"/>
          <w:color w:val="000000"/>
          <w:spacing w:val="0"/>
          <w:sz w:val="28"/>
          <w:szCs w:val="28"/>
          <w:shd w:val="clear" w:fill="FFFFFF"/>
        </w:rPr>
        <w:t>2、评标委员会名单：</w:t>
      </w:r>
      <w:r>
        <w:rPr>
          <w:rFonts w:hint="eastAsia" w:ascii="仿宋" w:hAnsi="仿宋" w:eastAsia="仿宋" w:cs="仿宋"/>
          <w:i w:val="0"/>
          <w:caps w:val="0"/>
          <w:color w:val="000000"/>
          <w:spacing w:val="0"/>
          <w:sz w:val="28"/>
          <w:szCs w:val="28"/>
          <w:shd w:val="clear" w:fill="FFFFFF"/>
          <w:lang w:val="en-US" w:eastAsia="zh-CN"/>
        </w:rPr>
        <w:t>刘红旗、王赟、吕康。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caps w:val="0"/>
          <w:color w:val="333333"/>
          <w:spacing w:val="0"/>
          <w:sz w:val="24"/>
          <w:szCs w:val="24"/>
        </w:rPr>
      </w:pPr>
      <w:r>
        <w:rPr>
          <w:rFonts w:hint="eastAsia" w:ascii="仿宋" w:hAnsi="仿宋" w:eastAsia="仿宋" w:cs="仿宋"/>
          <w:b/>
          <w:i w:val="0"/>
          <w:caps w:val="0"/>
          <w:color w:val="000000"/>
          <w:spacing w:val="0"/>
          <w:sz w:val="28"/>
          <w:szCs w:val="28"/>
          <w:shd w:val="clear" w:fill="FFFFFF"/>
          <w:lang w:eastAsia="zh-CN"/>
        </w:rPr>
        <w:t>四</w:t>
      </w:r>
      <w:r>
        <w:rPr>
          <w:rFonts w:hint="eastAsia" w:ascii="仿宋" w:hAnsi="仿宋" w:eastAsia="仿宋" w:cs="仿宋"/>
          <w:b/>
          <w:i w:val="0"/>
          <w:caps w:val="0"/>
          <w:color w:val="000000"/>
          <w:spacing w:val="0"/>
          <w:sz w:val="28"/>
          <w:szCs w:val="28"/>
          <w:shd w:val="clear" w:fill="FFFFFF"/>
        </w:rPr>
        <w:t>、</w:t>
      </w:r>
      <w:r>
        <w:rPr>
          <w:rFonts w:hint="eastAsia" w:ascii="仿宋" w:hAnsi="仿宋" w:eastAsia="仿宋" w:cs="仿宋"/>
          <w:b/>
          <w:i w:val="0"/>
          <w:caps w:val="0"/>
          <w:color w:val="000000"/>
          <w:spacing w:val="0"/>
          <w:sz w:val="28"/>
          <w:szCs w:val="28"/>
          <w:shd w:val="clear" w:fill="FFFFFF"/>
          <w:lang w:eastAsia="zh-CN"/>
        </w:rPr>
        <w:t>成交供应商信息</w:t>
      </w:r>
      <w:r>
        <w:rPr>
          <w:rFonts w:hint="eastAsia" w:ascii="仿宋" w:hAnsi="仿宋" w:eastAsia="仿宋" w:cs="仿宋"/>
          <w:b/>
          <w:i w:val="0"/>
          <w:caps w:val="0"/>
          <w:color w:val="000000"/>
          <w:spacing w:val="0"/>
          <w:sz w:val="28"/>
          <w:szCs w:val="28"/>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lang w:eastAsia="zh-CN"/>
        </w:rPr>
        <w:t>成交供应商</w:t>
      </w:r>
      <w:r>
        <w:rPr>
          <w:rFonts w:hint="eastAsia" w:ascii="仿宋" w:hAnsi="仿宋" w:eastAsia="仿宋" w:cs="仿宋"/>
          <w:i w:val="0"/>
          <w:caps w:val="0"/>
          <w:color w:val="000000"/>
          <w:spacing w:val="0"/>
          <w:sz w:val="28"/>
          <w:szCs w:val="28"/>
          <w:shd w:val="clear" w:fill="FFFFFF"/>
        </w:rPr>
        <w:t>名称：</w:t>
      </w:r>
      <w:r>
        <w:rPr>
          <w:rFonts w:hint="eastAsia" w:ascii="仿宋" w:hAnsi="仿宋" w:eastAsia="仿宋" w:cs="仿宋"/>
          <w:i w:val="0"/>
          <w:caps w:val="0"/>
          <w:color w:val="000000"/>
          <w:spacing w:val="0"/>
          <w:sz w:val="28"/>
          <w:szCs w:val="28"/>
          <w:shd w:val="clear" w:fill="FFFFFF"/>
          <w:lang w:val="en-US" w:eastAsia="zh-CN"/>
        </w:rPr>
        <w:t>河南安盛技术管理有限公司</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default" w:ascii="Calibri" w:hAnsi="Calibri" w:cs="Calibri"/>
          <w:i w:val="0"/>
          <w:caps w:val="0"/>
          <w:color w:val="333333"/>
          <w:spacing w:val="0"/>
          <w:sz w:val="24"/>
          <w:szCs w:val="24"/>
        </w:rPr>
      </w:pPr>
      <w:r>
        <w:rPr>
          <w:rFonts w:hint="eastAsia" w:ascii="仿宋" w:hAnsi="仿宋" w:eastAsia="仿宋" w:cs="仿宋"/>
          <w:i w:val="0"/>
          <w:caps w:val="0"/>
          <w:color w:val="000000"/>
          <w:spacing w:val="0"/>
          <w:sz w:val="28"/>
          <w:szCs w:val="28"/>
          <w:shd w:val="clear" w:fill="FFFFFF"/>
          <w:lang w:eastAsia="zh-CN"/>
        </w:rPr>
        <w:t>成交</w:t>
      </w:r>
      <w:r>
        <w:rPr>
          <w:rFonts w:hint="eastAsia" w:ascii="仿宋" w:hAnsi="仿宋" w:eastAsia="仿宋" w:cs="仿宋"/>
          <w:i w:val="0"/>
          <w:caps w:val="0"/>
          <w:color w:val="000000"/>
          <w:spacing w:val="0"/>
          <w:sz w:val="28"/>
          <w:szCs w:val="28"/>
          <w:shd w:val="clear" w:fill="FFFFFF"/>
        </w:rPr>
        <w:t>价：</w:t>
      </w:r>
      <w:r>
        <w:rPr>
          <w:rFonts w:hint="eastAsia" w:ascii="仿宋" w:hAnsi="仿宋" w:eastAsia="仿宋" w:cs="仿宋"/>
          <w:i w:val="0"/>
          <w:caps w:val="0"/>
          <w:color w:val="000000"/>
          <w:spacing w:val="0"/>
          <w:sz w:val="28"/>
          <w:szCs w:val="28"/>
          <w:shd w:val="clear" w:fill="FFFFFF"/>
          <w:lang w:val="en-US" w:eastAsia="zh-CN"/>
        </w:rPr>
        <w:t>398700.00元</w:t>
      </w:r>
      <w:r>
        <w:rPr>
          <w:rFonts w:hint="eastAsia" w:ascii="仿宋" w:hAnsi="仿宋" w:eastAsia="仿宋" w:cs="仿宋"/>
          <w:i w:val="0"/>
          <w:caps w:val="0"/>
          <w:color w:val="000000"/>
          <w:spacing w:val="0"/>
          <w:sz w:val="28"/>
          <w:szCs w:val="28"/>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服务周期：自签订合同之日起至完成合同规定的全部工作,且通过对该项目的水土保持验收备案完成之日止；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caps w:val="0"/>
          <w:color w:val="333333"/>
          <w:spacing w:val="0"/>
          <w:sz w:val="24"/>
          <w:szCs w:val="24"/>
        </w:rPr>
      </w:pPr>
      <w:r>
        <w:rPr>
          <w:rFonts w:hint="eastAsia" w:ascii="仿宋" w:hAnsi="仿宋" w:eastAsia="仿宋" w:cs="仿宋"/>
          <w:b/>
          <w:i w:val="0"/>
          <w:caps w:val="0"/>
          <w:color w:val="000000"/>
          <w:spacing w:val="0"/>
          <w:sz w:val="28"/>
          <w:szCs w:val="28"/>
          <w:shd w:val="clear" w:fill="FFFFFF"/>
          <w:lang w:eastAsia="zh-CN"/>
        </w:rPr>
        <w:t>五</w:t>
      </w:r>
      <w:r>
        <w:rPr>
          <w:rFonts w:hint="eastAsia" w:ascii="仿宋" w:hAnsi="仿宋" w:eastAsia="仿宋" w:cs="仿宋"/>
          <w:b/>
          <w:i w:val="0"/>
          <w:caps w:val="0"/>
          <w:color w:val="000000"/>
          <w:spacing w:val="0"/>
          <w:sz w:val="28"/>
          <w:szCs w:val="28"/>
          <w:shd w:val="clear" w:fill="FFFFFF"/>
        </w:rPr>
        <w:t>、发布公告媒介：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Calibri" w:hAnsi="Calibri" w:eastAsia="仿宋" w:cs="Calibri"/>
          <w:i w:val="0"/>
          <w:caps w:val="0"/>
          <w:color w:val="333333"/>
          <w:spacing w:val="0"/>
          <w:sz w:val="24"/>
          <w:szCs w:val="24"/>
          <w:lang w:val="en-US" w:eastAsia="zh-CN"/>
        </w:rPr>
      </w:pPr>
      <w:r>
        <w:rPr>
          <w:rFonts w:hint="eastAsia" w:ascii="仿宋" w:hAnsi="仿宋" w:eastAsia="仿宋" w:cs="仿宋"/>
          <w:i w:val="0"/>
          <w:caps w:val="0"/>
          <w:color w:val="000000"/>
          <w:spacing w:val="0"/>
          <w:sz w:val="28"/>
          <w:szCs w:val="28"/>
          <w:shd w:val="clear" w:fill="FFFFFF"/>
        </w:rPr>
        <w:t>本公告同时在</w:t>
      </w:r>
      <w:r>
        <w:rPr>
          <w:rFonts w:hint="eastAsia" w:ascii="仿宋" w:hAnsi="仿宋" w:eastAsia="仿宋" w:cs="仿宋"/>
          <w:i w:val="0"/>
          <w:caps w:val="0"/>
          <w:color w:val="000000"/>
          <w:spacing w:val="0"/>
          <w:sz w:val="28"/>
          <w:szCs w:val="28"/>
          <w:shd w:val="clear" w:fill="FFFFFF"/>
          <w:lang w:eastAsia="zh-CN"/>
        </w:rPr>
        <w:t>《河南省政府采购网》、《中国招标投标公共服务平台》和《河南省电子招标投标公共服务平台》，成交结果</w:t>
      </w:r>
      <w:bookmarkStart w:id="0" w:name="_GoBack"/>
      <w:bookmarkEnd w:id="0"/>
      <w:r>
        <w:rPr>
          <w:rFonts w:hint="eastAsia" w:ascii="仿宋" w:hAnsi="仿宋" w:eastAsia="仿宋" w:cs="仿宋"/>
          <w:i w:val="0"/>
          <w:caps w:val="0"/>
          <w:color w:val="000000"/>
          <w:spacing w:val="0"/>
          <w:sz w:val="28"/>
          <w:szCs w:val="28"/>
          <w:shd w:val="clear" w:fill="FFFFFF"/>
          <w:lang w:eastAsia="zh-CN"/>
        </w:rPr>
        <w:t>公告期限为1个工作日。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default" w:ascii="Calibri" w:hAnsi="Calibri" w:cs="Calibri"/>
          <w:i w:val="0"/>
          <w:caps w:val="0"/>
          <w:color w:val="333333"/>
          <w:spacing w:val="0"/>
          <w:sz w:val="24"/>
          <w:szCs w:val="24"/>
        </w:rPr>
      </w:pPr>
      <w:r>
        <w:rPr>
          <w:rFonts w:hint="eastAsia" w:ascii="仿宋" w:hAnsi="仿宋" w:eastAsia="仿宋" w:cs="仿宋"/>
          <w:b/>
          <w:i w:val="0"/>
          <w:caps w:val="0"/>
          <w:color w:val="000000"/>
          <w:spacing w:val="0"/>
          <w:sz w:val="28"/>
          <w:szCs w:val="28"/>
          <w:shd w:val="clear" w:fill="FFFFFF"/>
          <w:lang w:eastAsia="zh-CN"/>
        </w:rPr>
        <w:t>六</w:t>
      </w:r>
      <w:r>
        <w:rPr>
          <w:rFonts w:hint="eastAsia" w:ascii="仿宋" w:hAnsi="仿宋" w:eastAsia="仿宋" w:cs="仿宋"/>
          <w:b/>
          <w:i w:val="0"/>
          <w:caps w:val="0"/>
          <w:color w:val="000000"/>
          <w:spacing w:val="0"/>
          <w:sz w:val="28"/>
          <w:szCs w:val="28"/>
          <w:shd w:val="clear" w:fill="FFFFFF"/>
        </w:rPr>
        <w:t>、联系方式：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仿宋" w:hAnsi="仿宋" w:eastAsia="仿宋" w:cs="仿宋"/>
          <w:i w:val="0"/>
          <w:caps w:val="0"/>
          <w:color w:val="000000"/>
          <w:spacing w:val="0"/>
          <w:sz w:val="28"/>
          <w:szCs w:val="28"/>
          <w:shd w:val="clear" w:fill="FFFFFF"/>
          <w:lang w:eastAsia="zh-CN"/>
        </w:rPr>
      </w:pPr>
      <w:r>
        <w:rPr>
          <w:rFonts w:hint="default" w:ascii="仿宋" w:hAnsi="仿宋" w:eastAsia="仿宋" w:cs="仿宋"/>
          <w:i w:val="0"/>
          <w:caps w:val="0"/>
          <w:color w:val="000000"/>
          <w:spacing w:val="0"/>
          <w:sz w:val="28"/>
          <w:szCs w:val="28"/>
          <w:shd w:val="clear" w:fill="FFFFFF"/>
        </w:rPr>
        <w:t>招标人：</w:t>
      </w:r>
      <w:r>
        <w:rPr>
          <w:rFonts w:hint="eastAsia" w:ascii="仿宋" w:hAnsi="仿宋" w:eastAsia="仿宋" w:cs="仿宋"/>
          <w:i w:val="0"/>
          <w:caps w:val="0"/>
          <w:color w:val="000000"/>
          <w:spacing w:val="0"/>
          <w:sz w:val="28"/>
          <w:szCs w:val="28"/>
          <w:shd w:val="clear" w:fill="FFFFFF"/>
          <w:lang w:eastAsia="zh-CN"/>
        </w:rPr>
        <w:t>洛阳市公路事业发展中心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default" w:ascii="仿宋" w:hAnsi="仿宋" w:eastAsia="仿宋" w:cs="仿宋"/>
          <w:i w:val="0"/>
          <w:caps w:val="0"/>
          <w:color w:val="000000"/>
          <w:spacing w:val="0"/>
          <w:sz w:val="28"/>
          <w:szCs w:val="28"/>
          <w:shd w:val="clear" w:fill="FFFFFF"/>
          <w:lang w:val="en-US" w:eastAsia="zh-CN"/>
        </w:rPr>
      </w:pPr>
      <w:r>
        <w:rPr>
          <w:rFonts w:hint="default" w:ascii="仿宋" w:hAnsi="仿宋" w:eastAsia="仿宋" w:cs="仿宋"/>
          <w:i w:val="0"/>
          <w:caps w:val="0"/>
          <w:color w:val="000000"/>
          <w:spacing w:val="0"/>
          <w:sz w:val="28"/>
          <w:szCs w:val="28"/>
          <w:shd w:val="clear" w:fill="FFFFFF"/>
        </w:rPr>
        <w:t>联系人及电话：</w:t>
      </w:r>
      <w:r>
        <w:rPr>
          <w:rFonts w:hint="default" w:ascii="仿宋" w:hAnsi="仿宋" w:eastAsia="仿宋" w:cs="仿宋"/>
          <w:i w:val="0"/>
          <w:caps w:val="0"/>
          <w:color w:val="000000"/>
          <w:spacing w:val="0"/>
          <w:sz w:val="28"/>
          <w:szCs w:val="28"/>
          <w:shd w:val="clear" w:fill="FFFFFF"/>
          <w:lang w:val="en-US" w:eastAsia="zh-CN"/>
        </w:rPr>
        <w:t>吕先生</w:t>
      </w:r>
      <w:r>
        <w:rPr>
          <w:rFonts w:hint="eastAsia" w:ascii="仿宋" w:hAnsi="仿宋" w:eastAsia="仿宋" w:cs="仿宋"/>
          <w:i w:val="0"/>
          <w:caps w:val="0"/>
          <w:color w:val="000000"/>
          <w:spacing w:val="0"/>
          <w:sz w:val="28"/>
          <w:szCs w:val="28"/>
          <w:shd w:val="clear" w:fill="FFFFFF"/>
          <w:lang w:val="en-US" w:eastAsia="zh-CN"/>
        </w:rPr>
        <w:t xml:space="preserve">  </w:t>
      </w:r>
      <w:r>
        <w:rPr>
          <w:rFonts w:hint="default" w:ascii="仿宋" w:hAnsi="仿宋" w:eastAsia="仿宋" w:cs="仿宋"/>
          <w:i w:val="0"/>
          <w:caps w:val="0"/>
          <w:color w:val="000000"/>
          <w:spacing w:val="0"/>
          <w:sz w:val="28"/>
          <w:szCs w:val="28"/>
          <w:shd w:val="clear" w:fill="FFFFFF"/>
          <w:lang w:val="en-US" w:eastAsia="zh-CN"/>
        </w:rPr>
        <w:t>0379-63251289</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jc w:val="both"/>
        <w:rPr>
          <w:rFonts w:hint="eastAsia" w:ascii="仿宋" w:hAnsi="仿宋" w:eastAsia="仿宋" w:cs="仿宋"/>
          <w:i w:val="0"/>
          <w:caps w:val="0"/>
          <w:color w:val="000000"/>
          <w:spacing w:val="0"/>
          <w:sz w:val="28"/>
          <w:szCs w:val="28"/>
          <w:shd w:val="clear" w:fill="FFFFFF"/>
          <w:lang w:eastAsia="zh-CN"/>
        </w:rPr>
      </w:pPr>
      <w:r>
        <w:rPr>
          <w:rFonts w:hint="default" w:ascii="仿宋" w:hAnsi="仿宋" w:eastAsia="仿宋" w:cs="仿宋"/>
          <w:i w:val="0"/>
          <w:caps w:val="0"/>
          <w:color w:val="000000"/>
          <w:spacing w:val="0"/>
          <w:sz w:val="28"/>
          <w:szCs w:val="28"/>
          <w:shd w:val="clear" w:fill="FFFFFF"/>
        </w:rPr>
        <w:t>代理机构：</w:t>
      </w:r>
      <w:r>
        <w:rPr>
          <w:rFonts w:hint="eastAsia" w:ascii="仿宋" w:hAnsi="仿宋" w:eastAsia="仿宋" w:cs="仿宋"/>
          <w:i w:val="0"/>
          <w:caps w:val="0"/>
          <w:color w:val="000000"/>
          <w:spacing w:val="0"/>
          <w:sz w:val="28"/>
          <w:szCs w:val="28"/>
          <w:shd w:val="clear" w:fill="FFFFFF"/>
          <w:lang w:eastAsia="zh-CN"/>
        </w:rPr>
        <w:t>北京从头越建筑造价咨询有限公司</w:t>
      </w:r>
    </w:p>
    <w:p>
      <w:pPr>
        <w:spacing w:line="360" w:lineRule="auto"/>
        <w:ind w:firstLine="560" w:firstLineChars="200"/>
        <w:jc w:val="left"/>
        <w:rPr>
          <w:rFonts w:hint="default" w:ascii="仿宋" w:hAnsi="仿宋" w:eastAsia="仿宋" w:cs="仿宋"/>
          <w:i w:val="0"/>
          <w:caps w:val="0"/>
          <w:color w:val="000000"/>
          <w:spacing w:val="0"/>
          <w:sz w:val="28"/>
          <w:szCs w:val="28"/>
          <w:shd w:val="clear" w:fill="FFFFFF"/>
        </w:rPr>
      </w:pPr>
      <w:r>
        <w:rPr>
          <w:rFonts w:hint="default" w:ascii="仿宋" w:hAnsi="仿宋" w:eastAsia="仿宋" w:cs="仿宋"/>
          <w:i w:val="0"/>
          <w:caps w:val="0"/>
          <w:color w:val="000000"/>
          <w:spacing w:val="0"/>
          <w:sz w:val="28"/>
          <w:szCs w:val="28"/>
          <w:shd w:val="clear" w:fill="FFFFFF"/>
        </w:rPr>
        <w:t>联系人及电话：</w:t>
      </w:r>
      <w:r>
        <w:rPr>
          <w:rFonts w:hint="eastAsia" w:ascii="仿宋" w:hAnsi="仿宋" w:eastAsia="仿宋" w:cs="仿宋"/>
          <w:i w:val="0"/>
          <w:caps w:val="0"/>
          <w:color w:val="000000"/>
          <w:spacing w:val="0"/>
          <w:sz w:val="28"/>
          <w:szCs w:val="28"/>
          <w:shd w:val="clear" w:fill="FFFFFF"/>
          <w:lang w:eastAsia="zh-CN"/>
        </w:rPr>
        <w:t>李先生</w:t>
      </w:r>
      <w:r>
        <w:rPr>
          <w:rFonts w:hint="eastAsia" w:ascii="仿宋" w:hAnsi="仿宋" w:eastAsia="仿宋" w:cs="仿宋"/>
          <w:i w:val="0"/>
          <w:caps w:val="0"/>
          <w:color w:val="000000"/>
          <w:spacing w:val="0"/>
          <w:sz w:val="28"/>
          <w:szCs w:val="28"/>
          <w:shd w:val="clear" w:fill="FFFFFF"/>
          <w:lang w:val="en-US" w:eastAsia="zh-CN"/>
        </w:rPr>
        <w:t xml:space="preserve"> 15303793307</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70301C"/>
    <w:multiLevelType w:val="multilevel"/>
    <w:tmpl w:val="5B70301C"/>
    <w:lvl w:ilvl="0" w:tentative="0">
      <w:start w:val="1"/>
      <w:numFmt w:val="decimal"/>
      <w:lvlText w:val="（%1）"/>
      <w:lvlJc w:val="left"/>
      <w:pPr>
        <w:ind w:left="1035" w:hanging="720"/>
      </w:pPr>
      <w:rPr>
        <w:rFonts w:hint="default"/>
      </w:rPr>
    </w:lvl>
    <w:lvl w:ilvl="1" w:tentative="0">
      <w:start w:val="1"/>
      <w:numFmt w:val="lowerLetter"/>
      <w:pStyle w:val="14"/>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zYzOTY0NDA2ZmE3MzA4Y2U1NDJjOGJjNjYyOWUifQ=="/>
  </w:docVars>
  <w:rsids>
    <w:rsidRoot w:val="5E6354C4"/>
    <w:rsid w:val="000F2765"/>
    <w:rsid w:val="001F6A89"/>
    <w:rsid w:val="06351C28"/>
    <w:rsid w:val="07203164"/>
    <w:rsid w:val="09BD11E8"/>
    <w:rsid w:val="0A5B6891"/>
    <w:rsid w:val="0DC70C5E"/>
    <w:rsid w:val="166C5513"/>
    <w:rsid w:val="1ACC1708"/>
    <w:rsid w:val="1DEE3EFE"/>
    <w:rsid w:val="1E1D7799"/>
    <w:rsid w:val="1F6456E7"/>
    <w:rsid w:val="21A34351"/>
    <w:rsid w:val="21C81FB2"/>
    <w:rsid w:val="21EF612F"/>
    <w:rsid w:val="286F56ED"/>
    <w:rsid w:val="29AA3276"/>
    <w:rsid w:val="3F8570DF"/>
    <w:rsid w:val="41477932"/>
    <w:rsid w:val="42337EE0"/>
    <w:rsid w:val="4371525D"/>
    <w:rsid w:val="44332D90"/>
    <w:rsid w:val="48A274F7"/>
    <w:rsid w:val="49A1115C"/>
    <w:rsid w:val="4C145A93"/>
    <w:rsid w:val="4DB238E2"/>
    <w:rsid w:val="4F494C5C"/>
    <w:rsid w:val="4FEE4FF5"/>
    <w:rsid w:val="51B86A9A"/>
    <w:rsid w:val="53B356C6"/>
    <w:rsid w:val="5491359B"/>
    <w:rsid w:val="5567146A"/>
    <w:rsid w:val="5A511D61"/>
    <w:rsid w:val="5D0B3DAB"/>
    <w:rsid w:val="5E422BA2"/>
    <w:rsid w:val="5E6354C4"/>
    <w:rsid w:val="614D4B46"/>
    <w:rsid w:val="622C4AE5"/>
    <w:rsid w:val="65D6486D"/>
    <w:rsid w:val="6CEA7C42"/>
    <w:rsid w:val="6DF76D5D"/>
    <w:rsid w:val="72BC710E"/>
    <w:rsid w:val="771C59CD"/>
    <w:rsid w:val="78EE53A6"/>
    <w:rsid w:val="796A1238"/>
    <w:rsid w:val="7D867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outlineLvl w:val="3"/>
    </w:pPr>
    <w:rPr>
      <w:rFonts w:ascii="Arial" w:hAnsi="Arial" w:eastAsia="仿宋"/>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olor w:val="000000"/>
      <w:sz w:val="24"/>
      <w:szCs w:val="24"/>
      <w:shd w:val="pct20" w:color="auto" w:fill="auto"/>
    </w:rPr>
  </w:style>
  <w:style w:type="paragraph" w:styleId="5">
    <w:name w:val="Normal Indent"/>
    <w:basedOn w:val="1"/>
    <w:qFormat/>
    <w:uiPriority w:val="99"/>
    <w:pPr>
      <w:ind w:firstLine="420"/>
    </w:pPr>
    <w:rPr>
      <w:sz w:val="30"/>
      <w:szCs w:val="30"/>
    </w:rPr>
  </w:style>
  <w:style w:type="paragraph" w:styleId="6">
    <w:name w:val="Body Text"/>
    <w:basedOn w:val="1"/>
    <w:next w:val="7"/>
    <w:qFormat/>
    <w:uiPriority w:val="0"/>
    <w:pPr>
      <w:spacing w:after="120"/>
    </w:pPr>
  </w:style>
  <w:style w:type="paragraph" w:customStyle="1" w:styleId="7">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Plain Text"/>
    <w:basedOn w:val="1"/>
    <w:qFormat/>
    <w:uiPriority w:val="0"/>
    <w:rPr>
      <w:rFonts w:ascii="宋体" w:hAnsi="Courier New"/>
      <w:szCs w:val="21"/>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FollowedHyperlink"/>
    <w:basedOn w:val="11"/>
    <w:qFormat/>
    <w:uiPriority w:val="0"/>
    <w:rPr>
      <w:color w:val="333333"/>
      <w:u w:val="none"/>
    </w:rPr>
  </w:style>
  <w:style w:type="character" w:styleId="13">
    <w:name w:val="Hyperlink"/>
    <w:basedOn w:val="11"/>
    <w:qFormat/>
    <w:uiPriority w:val="0"/>
    <w:rPr>
      <w:color w:val="333333"/>
      <w:u w:val="none"/>
    </w:rPr>
  </w:style>
  <w:style w:type="paragraph" w:customStyle="1" w:styleId="14">
    <w:name w:val="正文1"/>
    <w:basedOn w:val="1"/>
    <w:qFormat/>
    <w:uiPriority w:val="0"/>
    <w:pPr>
      <w:numPr>
        <w:ilvl w:val="1"/>
        <w:numId w:val="1"/>
      </w:numPr>
      <w:tabs>
        <w:tab w:val="left" w:pos="840"/>
      </w:tabs>
      <w:spacing w:beforeLines="50" w:line="360" w:lineRule="auto"/>
    </w:pPr>
    <w:rPr>
      <w:rFonts w:ascii="Times New Roman" w:hAnsi="Times New Roman"/>
      <w:b/>
      <w:sz w:val="24"/>
      <w:szCs w:val="24"/>
    </w:rPr>
  </w:style>
  <w:style w:type="paragraph" w:customStyle="1" w:styleId="15">
    <w:name w:val="_Style 7"/>
    <w:basedOn w:val="1"/>
    <w:next w:val="1"/>
    <w:qFormat/>
    <w:uiPriority w:val="0"/>
    <w:pPr>
      <w:pBdr>
        <w:bottom w:val="single" w:color="auto" w:sz="6" w:space="1"/>
      </w:pBdr>
      <w:jc w:val="center"/>
    </w:pPr>
    <w:rPr>
      <w:rFonts w:ascii="Arial" w:eastAsia="宋体"/>
      <w:vanish/>
      <w:sz w:val="16"/>
    </w:rPr>
  </w:style>
  <w:style w:type="paragraph" w:customStyle="1" w:styleId="16">
    <w:name w:val="_Style 8"/>
    <w:basedOn w:val="1"/>
    <w:next w:val="1"/>
    <w:qFormat/>
    <w:uiPriority w:val="0"/>
    <w:pPr>
      <w:pBdr>
        <w:top w:val="single" w:color="auto" w:sz="6" w:space="1"/>
      </w:pBdr>
      <w:jc w:val="center"/>
    </w:pPr>
    <w:rPr>
      <w:rFonts w:ascii="Arial" w:eastAsia="宋体"/>
      <w:vanish/>
      <w:sz w:val="16"/>
    </w:rPr>
  </w:style>
  <w:style w:type="paragraph" w:customStyle="1" w:styleId="17">
    <w:name w:val="*正文_1"/>
    <w:basedOn w:val="18"/>
    <w:next w:val="18"/>
    <w:qFormat/>
    <w:uiPriority w:val="0"/>
    <w:pPr>
      <w:widowControl/>
      <w:ind w:firstLine="482"/>
    </w:pPr>
    <w:rPr>
      <w:rFonts w:ascii="微软雅黑" w:hAnsi="微软雅黑" w:eastAsia="微软雅黑"/>
      <w:sz w:val="21"/>
    </w:rPr>
  </w:style>
  <w:style w:type="paragraph" w:customStyle="1" w:styleId="18">
    <w:name w:val="正文_1"/>
    <w:next w:val="19"/>
    <w:qFormat/>
    <w:uiPriority w:val="0"/>
    <w:pPr>
      <w:widowControl w:val="0"/>
      <w:jc w:val="both"/>
    </w:pPr>
    <w:rPr>
      <w:rFonts w:ascii="Times New Roman" w:hAnsi="Times New Roman" w:eastAsia="宋体" w:cs="Times New Roman"/>
      <w:lang w:val="en-US" w:eastAsia="zh-CN" w:bidi="ar-SA"/>
    </w:rPr>
  </w:style>
  <w:style w:type="paragraph" w:customStyle="1" w:styleId="19">
    <w:name w:val="正文文本_1"/>
    <w:basedOn w:val="18"/>
    <w:next w:val="18"/>
    <w:qFormat/>
    <w:uiPriority w:val="0"/>
    <w:rPr>
      <w:rFonts w:eastAsia="仿宋_GB2312"/>
      <w:kern w:val="2"/>
      <w:sz w:val="28"/>
      <w:szCs w:val="30"/>
    </w:rPr>
  </w:style>
  <w:style w:type="paragraph" w:customStyle="1" w:styleId="20">
    <w:name w:val="文档正文5"/>
    <w:basedOn w:val="5"/>
    <w:qFormat/>
    <w:uiPriority w:val="0"/>
    <w:pPr>
      <w:widowControl w:val="0"/>
      <w:autoSpaceDE w:val="0"/>
      <w:autoSpaceDN w:val="0"/>
      <w:adjustRightInd w:val="0"/>
      <w:snapToGrid w:val="0"/>
      <w:spacing w:line="440" w:lineRule="exact"/>
      <w:ind w:firstLine="505" w:firstLineChars="0"/>
      <w:jc w:val="both"/>
      <w:textAlignment w:val="baseline"/>
    </w:pPr>
    <w:rPr>
      <w:rFonts w:ascii="Calibri" w:hAnsi="Calibri" w:eastAsia="仿宋_GB2312" w:cs="Times New Roman"/>
      <w:spacing w:val="4"/>
      <w:kern w:val="0"/>
      <w:sz w:val="24"/>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682</Words>
  <Characters>761</Characters>
  <Lines>0</Lines>
  <Paragraphs>0</Paragraphs>
  <TotalTime>4</TotalTime>
  <ScaleCrop>false</ScaleCrop>
  <LinksUpToDate>false</LinksUpToDate>
  <CharactersWithSpaces>764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2021-01-12T03:28:00Z</dcterms:created>
  <dc:creator>Cc</dc:creator>
  <cp:lastModifiedBy>Bruce Lee</cp:lastModifiedBy>
  <dcterms:modified xsi:type="dcterms:W3CDTF">2022-06-21T02:15:20Z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4A1941C913BB47ADA6373ED7D9CB4127</vt:lpwstr>
  </property>
</Properties>
</file>