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8761" w14:textId="611419C2" w:rsidR="003D0D54" w:rsidRPr="003D0D54" w:rsidRDefault="001F2AF1" w:rsidP="003D0D54">
      <w:pPr>
        <w:spacing w:line="574" w:lineRule="exact"/>
        <w:ind w:left="902"/>
        <w:jc w:val="center"/>
        <w:rPr>
          <w:rFonts w:ascii="方正小标宋简体" w:eastAsia="方正小标宋简体" w:hAnsi="方正小标宋简体" w:cs="方正小标宋简体"/>
          <w:b/>
          <w:bCs/>
          <w:color w:val="333333"/>
          <w:sz w:val="44"/>
          <w:szCs w:val="44"/>
          <w:shd w:val="clear" w:color="auto" w:fill="FFFFFF"/>
          <w:lang w:eastAsia="zh-CN"/>
        </w:rPr>
      </w:pPr>
      <w:r w:rsidRPr="001F2AF1">
        <w:rPr>
          <w:rFonts w:ascii="方正小标宋简体" w:eastAsia="方正小标宋简体" w:hAnsi="方正小标宋简体" w:cs="方正小标宋简体" w:hint="eastAsia"/>
          <w:b/>
          <w:bCs/>
          <w:color w:val="333333"/>
          <w:sz w:val="44"/>
          <w:szCs w:val="44"/>
          <w:shd w:val="clear" w:color="auto" w:fill="FFFFFF"/>
          <w:lang w:eastAsia="zh-CN"/>
        </w:rPr>
        <w:t>2022年洛阳市普通干线公路养护项目质检器材设备采购</w:t>
      </w:r>
      <w:r>
        <w:rPr>
          <w:rFonts w:ascii="方正小标宋简体" w:eastAsia="方正小标宋简体" w:hAnsi="方正小标宋简体" w:cs="方正小标宋简体" w:hint="eastAsia"/>
          <w:b/>
          <w:bCs/>
          <w:color w:val="333333"/>
          <w:sz w:val="44"/>
          <w:szCs w:val="44"/>
          <w:shd w:val="clear" w:color="auto" w:fill="FFFFFF"/>
          <w:lang w:eastAsia="zh-CN"/>
        </w:rPr>
        <w:t>采购</w:t>
      </w:r>
      <w:r w:rsidR="003D0D54" w:rsidRPr="003D0D54">
        <w:rPr>
          <w:rFonts w:ascii="方正小标宋简体" w:eastAsia="方正小标宋简体" w:hAnsi="方正小标宋简体" w:cs="方正小标宋简体" w:hint="eastAsia"/>
          <w:b/>
          <w:bCs/>
          <w:color w:val="333333"/>
          <w:sz w:val="44"/>
          <w:szCs w:val="44"/>
          <w:shd w:val="clear" w:color="auto" w:fill="FFFFFF"/>
          <w:lang w:eastAsia="zh-CN"/>
        </w:rPr>
        <w:t>公告</w:t>
      </w:r>
    </w:p>
    <w:p w14:paraId="41406DE5" w14:textId="77777777" w:rsidR="001F2AF1" w:rsidRDefault="001F2AF1" w:rsidP="001F2AF1">
      <w:pPr>
        <w:pStyle w:val="ac"/>
        <w:widowControl/>
        <w:spacing w:before="0" w:beforeAutospacing="0" w:after="0" w:afterAutospacing="0" w:line="480" w:lineRule="auto"/>
        <w:ind w:left="900" w:firstLine="93"/>
        <w:jc w:val="both"/>
        <w:rPr>
          <w:rFonts w:ascii="黑体" w:eastAsia="黑体" w:hAnsi="黑体" w:cs="黑体"/>
          <w:color w:val="333333"/>
          <w:sz w:val="30"/>
          <w:szCs w:val="30"/>
          <w:shd w:val="clear" w:color="auto" w:fill="FFFFFF"/>
        </w:rPr>
      </w:pPr>
      <w:bookmarkStart w:id="0" w:name="_Toc508181381"/>
      <w:r w:rsidRPr="001F2AF1">
        <w:rPr>
          <w:rFonts w:ascii="黑体" w:eastAsia="黑体" w:hAnsi="黑体" w:cs="黑体" w:hint="eastAsia"/>
          <w:color w:val="333333"/>
          <w:sz w:val="30"/>
          <w:szCs w:val="30"/>
          <w:shd w:val="clear" w:color="auto" w:fill="FFFFFF"/>
        </w:rPr>
        <w:t>项目概况</w:t>
      </w:r>
    </w:p>
    <w:p w14:paraId="02B2FD7C" w14:textId="77777777" w:rsidR="001F2AF1" w:rsidRDefault="001F2AF1" w:rsidP="001F2AF1">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1F2AF1">
        <w:rPr>
          <w:rFonts w:ascii="仿宋" w:eastAsia="仿宋" w:hAnsi="仿宋" w:cs="仿宋" w:hint="eastAsia"/>
          <w:color w:val="333333"/>
          <w:sz w:val="32"/>
          <w:szCs w:val="32"/>
          <w:shd w:val="clear" w:color="auto" w:fill="FFFFFF"/>
        </w:rPr>
        <w:t>2022年洛阳市普通干线公路养护项目质检器材设备采购的潜在供应商应在洛阳市洛龙区经五路与洛宜路交叉口东宇大厦28楼2819获取采购文件，并于2022年6月16日16时30分（北京时间）前递交响应文件。</w:t>
      </w:r>
    </w:p>
    <w:p w14:paraId="0EDAB1CF" w14:textId="7325722E" w:rsidR="003D0D54" w:rsidRPr="003D0D54" w:rsidRDefault="001F2AF1" w:rsidP="001F2AF1">
      <w:pPr>
        <w:pStyle w:val="ac"/>
        <w:widowControl/>
        <w:spacing w:before="0" w:beforeAutospacing="0" w:after="0" w:afterAutospacing="0" w:line="480" w:lineRule="auto"/>
        <w:ind w:left="900" w:firstLine="93"/>
        <w:jc w:val="both"/>
        <w:rPr>
          <w:rFonts w:ascii="黑体" w:eastAsia="黑体" w:hAnsi="黑体" w:cs="黑体"/>
          <w:color w:val="333333"/>
          <w:sz w:val="30"/>
          <w:szCs w:val="30"/>
          <w:shd w:val="clear" w:color="auto" w:fill="FFFFFF"/>
        </w:rPr>
      </w:pPr>
      <w:r w:rsidRPr="001F2AF1">
        <w:rPr>
          <w:rFonts w:ascii="黑体" w:eastAsia="黑体" w:hAnsi="黑体" w:cs="黑体" w:hint="eastAsia"/>
          <w:color w:val="333333"/>
          <w:sz w:val="30"/>
          <w:szCs w:val="30"/>
          <w:shd w:val="clear" w:color="auto" w:fill="FFFFFF"/>
        </w:rPr>
        <w:t>一、项目基本情况</w:t>
      </w:r>
    </w:p>
    <w:p w14:paraId="4863595B"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1、项目编号：HNWA【2022】005号</w:t>
      </w:r>
    </w:p>
    <w:p w14:paraId="2667CEFA"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2、项目名称：2022年洛阳市普通干线公路养护项目质检器材设备采购</w:t>
      </w:r>
    </w:p>
    <w:p w14:paraId="777C1B44"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3、采购方式：竞争性磋商</w:t>
      </w:r>
    </w:p>
    <w:p w14:paraId="6F2F06B9"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4、预算金额：134443.00元</w:t>
      </w:r>
    </w:p>
    <w:p w14:paraId="7A21CD55"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5、采购需求（包括但不仅限于标的的名称、数量、简要技术需求或服务要求等）</w:t>
      </w:r>
    </w:p>
    <w:p w14:paraId="7DCF25E5"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5.1采购项目简要说明：本次采购共一个包，主要采购内容为裂缝测宽仪、数字回弹仪、碳化深度测量仪等养护质检器材设备购置，具体详见磋商文件。</w:t>
      </w:r>
    </w:p>
    <w:p w14:paraId="0EEDB150"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5.2质量要求：合格，符合国家相关质量技术标准</w:t>
      </w:r>
    </w:p>
    <w:p w14:paraId="4FB80BED"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6、合同履行期限：合同签订后30日完成供货。</w:t>
      </w:r>
    </w:p>
    <w:p w14:paraId="62AE4FF9"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7、本项目是否接受联合体投标：否</w:t>
      </w:r>
    </w:p>
    <w:p w14:paraId="5A7FF07F" w14:textId="543EEB3B" w:rsidR="003D0D54" w:rsidRPr="003D0D54" w:rsidRDefault="001F2AF1" w:rsidP="001F2AF1">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1F2AF1">
        <w:rPr>
          <w:rFonts w:ascii="仿宋" w:eastAsia="仿宋" w:hAnsi="仿宋" w:cs="仿宋" w:hint="eastAsia"/>
          <w:color w:val="333333"/>
          <w:sz w:val="32"/>
          <w:szCs w:val="32"/>
          <w:shd w:val="clear" w:color="auto" w:fill="FFFFFF"/>
        </w:rPr>
        <w:lastRenderedPageBreak/>
        <w:t>8、是否接受进口产品：否</w:t>
      </w:r>
    </w:p>
    <w:p w14:paraId="793A2202" w14:textId="7A029574" w:rsidR="003D0D54" w:rsidRPr="003D0D54" w:rsidRDefault="001F2AF1" w:rsidP="003D0D54">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sidRPr="001F2AF1">
        <w:rPr>
          <w:rFonts w:ascii="黑体" w:eastAsia="黑体" w:hAnsi="黑体" w:cs="黑体" w:hint="eastAsia"/>
          <w:color w:val="333333"/>
          <w:sz w:val="30"/>
          <w:szCs w:val="30"/>
          <w:shd w:val="clear" w:color="auto" w:fill="FFFFFF"/>
        </w:rPr>
        <w:t>二、申请人</w:t>
      </w:r>
      <w:r w:rsidR="003D0D54" w:rsidRPr="003D0D54">
        <w:rPr>
          <w:rFonts w:ascii="黑体" w:eastAsia="黑体" w:hAnsi="黑体" w:cs="黑体" w:hint="eastAsia"/>
          <w:color w:val="333333"/>
          <w:sz w:val="30"/>
          <w:szCs w:val="30"/>
          <w:shd w:val="clear" w:color="auto" w:fill="FFFFFF"/>
        </w:rPr>
        <w:t>资格要求</w:t>
      </w:r>
    </w:p>
    <w:p w14:paraId="65E05930"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1、满足《中华人民共和国政府采购法》第二十二条规定；</w:t>
      </w:r>
    </w:p>
    <w:p w14:paraId="6ACA6897"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2、落实政府采购政策满足的资格要求：</w:t>
      </w:r>
    </w:p>
    <w:p w14:paraId="721B671B"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节能环保产品优先或强制采购，面向中小微（监狱、残疾人福利性单位）企业。</w:t>
      </w:r>
    </w:p>
    <w:p w14:paraId="204F7990"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3、本项目的特定资格要求</w:t>
      </w:r>
    </w:p>
    <w:p w14:paraId="23F73B71"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3.1、具有合格（有效）的营业执照、税务登记证、组织机构代码证或有效的“三证合一”营业执照。</w:t>
      </w:r>
    </w:p>
    <w:p w14:paraId="5EB02562"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3.2、根据洛采购〔2021〕11号《洛阳市财政局关于推行政府采购信用承诺制的通知》，供应商需提供洛阳市政府采购供应商信用承诺函（格式详见磋商文件）。</w:t>
      </w:r>
    </w:p>
    <w:p w14:paraId="2696F772"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注1：供应商在投标（响应）时，按照规定提供相关承诺函，无需提供相关证明材料；采购人有权在签订合同前要求成交供应商提供相关证明材料以核实其承诺事项的真实性。</w:t>
      </w:r>
    </w:p>
    <w:p w14:paraId="089F97E6"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注2：不适用信用承诺的情形</w:t>
      </w:r>
    </w:p>
    <w:p w14:paraId="6D9310F8"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1）供应商被列入严重违法失信名单、失信被执行人、重大税收违法案件当事人名单、政府采购严重违法失信行为记录名单；</w:t>
      </w:r>
    </w:p>
    <w:p w14:paraId="3DFEDFB2"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lastRenderedPageBreak/>
        <w:t>2）被相关监管部门作出行政处罚且尚在处罚有效期内；</w:t>
      </w:r>
    </w:p>
    <w:p w14:paraId="75D89530"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3）曾作出采购虚假承诺；</w:t>
      </w:r>
    </w:p>
    <w:p w14:paraId="10E0575D"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4）其他法律、行政法规、行政规章或者各级政策文件规定的不适用信用承诺的情形。</w:t>
      </w:r>
    </w:p>
    <w:p w14:paraId="09844742"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3.3、本次采购实行资格后审，资格审查具体要求见采购文件。资格后审不合格的供应商的响应文件将被拒绝。</w:t>
      </w:r>
    </w:p>
    <w:p w14:paraId="5765633D" w14:textId="77777777" w:rsidR="001F2AF1" w:rsidRDefault="001F2AF1" w:rsidP="001F2AF1">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1F2AF1">
        <w:rPr>
          <w:rFonts w:ascii="仿宋" w:eastAsia="仿宋" w:hAnsi="仿宋" w:cs="仿宋" w:hint="eastAsia"/>
          <w:color w:val="333333"/>
          <w:sz w:val="32"/>
          <w:szCs w:val="32"/>
          <w:shd w:val="clear" w:color="auto" w:fill="FFFFFF"/>
        </w:rPr>
        <w:t>3.4、单位负责人为同一人或者存在直接控股、管理关系的不同供应商，不得同时参加同一标包的投标，供应商应在“国家企业信用信息公示系统”中查询公示的公司信息、股东或者投资人信息（需在响应文件中附自本公告发布之日起的网站查询结果截图打印并加盖单位公章）。</w:t>
      </w:r>
    </w:p>
    <w:p w14:paraId="06CF7097" w14:textId="649F895B" w:rsidR="003D0D54" w:rsidRPr="003D0D54" w:rsidRDefault="001F2AF1" w:rsidP="001F2AF1">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Pr>
          <w:rFonts w:ascii="黑体" w:eastAsia="黑体" w:hAnsi="黑体" w:cs="黑体" w:hint="eastAsia"/>
          <w:color w:val="333333"/>
          <w:sz w:val="30"/>
          <w:szCs w:val="30"/>
          <w:shd w:val="clear" w:color="auto" w:fill="FFFFFF"/>
        </w:rPr>
        <w:t>三</w:t>
      </w:r>
      <w:r w:rsidR="003D0D54" w:rsidRPr="003D0D54">
        <w:rPr>
          <w:rFonts w:ascii="黑体" w:eastAsia="黑体" w:hAnsi="黑体" w:cs="黑体" w:hint="eastAsia"/>
          <w:color w:val="333333"/>
          <w:sz w:val="30"/>
          <w:szCs w:val="30"/>
          <w:shd w:val="clear" w:color="auto" w:fill="FFFFFF"/>
        </w:rPr>
        <w:t>、获取</w:t>
      </w:r>
      <w:r>
        <w:rPr>
          <w:rFonts w:ascii="黑体" w:eastAsia="黑体" w:hAnsi="黑体" w:cs="黑体" w:hint="eastAsia"/>
          <w:color w:val="333333"/>
          <w:sz w:val="30"/>
          <w:szCs w:val="30"/>
          <w:shd w:val="clear" w:color="auto" w:fill="FFFFFF"/>
        </w:rPr>
        <w:t>采购文件</w:t>
      </w:r>
    </w:p>
    <w:p w14:paraId="4CB0CF4A"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1、时间：2022年6月6日至2022年6月10日，每天上午8:30至12:00，下午15:00至18:00（北京时间，法定节假日除外。）</w:t>
      </w:r>
    </w:p>
    <w:p w14:paraId="360D23B9" w14:textId="04C61E68"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2、地点：河南省洛阳市洛龙区经五路与洛宜路交叉口东宇大厦28楼2819</w:t>
      </w:r>
      <w:r w:rsidR="00B56D9E">
        <w:rPr>
          <w:rFonts w:ascii="仿宋" w:eastAsia="仿宋" w:hAnsi="仿宋" w:cs="仿宋" w:hint="eastAsia"/>
          <w:color w:val="333333"/>
          <w:sz w:val="32"/>
          <w:szCs w:val="32"/>
          <w:shd w:val="clear" w:color="auto" w:fill="FFFFFF"/>
        </w:rPr>
        <w:t>。</w:t>
      </w:r>
      <w:bookmarkStart w:id="1" w:name="_GoBack"/>
      <w:bookmarkEnd w:id="1"/>
    </w:p>
    <w:p w14:paraId="312041E1"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3、方式：有意向参与磋商的供应商请于获取采购文件时间内携带本单位法定代表人身份证明、法定代</w:t>
      </w:r>
      <w:r w:rsidRPr="001F2AF1">
        <w:rPr>
          <w:rFonts w:ascii="仿宋" w:eastAsia="仿宋" w:hAnsi="仿宋" w:cs="仿宋" w:hint="eastAsia"/>
          <w:color w:val="333333"/>
          <w:sz w:val="32"/>
          <w:szCs w:val="32"/>
          <w:shd w:val="clear" w:color="auto" w:fill="FFFFFF"/>
        </w:rPr>
        <w:lastRenderedPageBreak/>
        <w:t>表人授权书及法人身份证复印件、授权委托人身份证复印件、营业执照复印件（以上证件均须加盖单位公章）及被授权人身份证原件至指定地点购买采购文件，逾期不候。</w:t>
      </w:r>
    </w:p>
    <w:p w14:paraId="27FA739F" w14:textId="3D8C2E21" w:rsidR="003D0D54" w:rsidRPr="003D0D54" w:rsidRDefault="001F2AF1" w:rsidP="001F2AF1">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1F2AF1">
        <w:rPr>
          <w:rFonts w:ascii="仿宋" w:eastAsia="仿宋" w:hAnsi="仿宋" w:cs="仿宋" w:hint="eastAsia"/>
          <w:color w:val="333333"/>
          <w:sz w:val="32"/>
          <w:szCs w:val="32"/>
          <w:shd w:val="clear" w:color="auto" w:fill="FFFFFF"/>
        </w:rPr>
        <w:t>4、售价：100元/份，售后不退。</w:t>
      </w:r>
    </w:p>
    <w:p w14:paraId="4E326910" w14:textId="701A547F" w:rsidR="003D0D54" w:rsidRPr="003D0D54" w:rsidRDefault="001F2AF1" w:rsidP="003D0D54">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sidRPr="001F2AF1">
        <w:rPr>
          <w:rFonts w:ascii="黑体" w:eastAsia="黑体" w:hAnsi="黑体" w:cs="黑体" w:hint="eastAsia"/>
          <w:color w:val="333333"/>
          <w:sz w:val="30"/>
          <w:szCs w:val="30"/>
          <w:shd w:val="clear" w:color="auto" w:fill="FFFFFF"/>
        </w:rPr>
        <w:t>四、响应截止时间及地</w:t>
      </w:r>
      <w:r>
        <w:rPr>
          <w:rFonts w:ascii="黑体" w:eastAsia="黑体" w:hAnsi="黑体" w:cs="黑体" w:hint="eastAsia"/>
          <w:color w:val="333333"/>
          <w:sz w:val="30"/>
          <w:szCs w:val="30"/>
          <w:shd w:val="clear" w:color="auto" w:fill="FFFFFF"/>
        </w:rPr>
        <w:t>点</w:t>
      </w:r>
    </w:p>
    <w:p w14:paraId="798F34D8"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1、时间：2022年6月16日16时30分（北京时间）</w:t>
      </w:r>
    </w:p>
    <w:p w14:paraId="0CC3E005" w14:textId="77777777" w:rsidR="001F2AF1" w:rsidRDefault="001F2AF1" w:rsidP="001F2AF1">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1F2AF1">
        <w:rPr>
          <w:rFonts w:ascii="仿宋" w:eastAsia="仿宋" w:hAnsi="仿宋" w:cs="仿宋" w:hint="eastAsia"/>
          <w:color w:val="333333"/>
          <w:sz w:val="32"/>
          <w:szCs w:val="32"/>
          <w:shd w:val="clear" w:color="auto" w:fill="FFFFFF"/>
        </w:rPr>
        <w:t>2、地点：洛阳市洛龙区经五路与洛宜路交叉口东宇大厦28楼开标室。</w:t>
      </w:r>
    </w:p>
    <w:p w14:paraId="125043B4" w14:textId="2ED3C1F0" w:rsidR="003D0D54" w:rsidRPr="003D0D54" w:rsidRDefault="001F2AF1" w:rsidP="001F2AF1">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sidRPr="001F2AF1">
        <w:rPr>
          <w:rFonts w:ascii="黑体" w:eastAsia="黑体" w:hAnsi="黑体" w:cs="黑体" w:hint="eastAsia"/>
          <w:color w:val="333333"/>
          <w:sz w:val="30"/>
          <w:szCs w:val="30"/>
          <w:shd w:val="clear" w:color="auto" w:fill="FFFFFF"/>
        </w:rPr>
        <w:t>五、开标时间及地</w:t>
      </w:r>
      <w:r>
        <w:rPr>
          <w:rFonts w:ascii="黑体" w:eastAsia="黑体" w:hAnsi="黑体" w:cs="黑体" w:hint="eastAsia"/>
          <w:color w:val="333333"/>
          <w:sz w:val="30"/>
          <w:szCs w:val="30"/>
          <w:shd w:val="clear" w:color="auto" w:fill="FFFFFF"/>
        </w:rPr>
        <w:t>点</w:t>
      </w:r>
    </w:p>
    <w:p w14:paraId="014A7724" w14:textId="77777777" w:rsidR="001F2AF1" w:rsidRPr="001F2AF1" w:rsidRDefault="001F2AF1" w:rsidP="001F2AF1">
      <w:pPr>
        <w:pStyle w:val="ac"/>
        <w:widowControl/>
        <w:spacing w:before="0" w:beforeAutospacing="0" w:after="0" w:afterAutospacing="0" w:line="480" w:lineRule="auto"/>
        <w:ind w:left="900" w:firstLine="592"/>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1、时间：2022年6月16日16时30分（北京时间）</w:t>
      </w:r>
    </w:p>
    <w:p w14:paraId="6729830A" w14:textId="77777777" w:rsidR="001F2AF1" w:rsidRDefault="001F2AF1" w:rsidP="001F2AF1">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1F2AF1">
        <w:rPr>
          <w:rFonts w:ascii="仿宋" w:eastAsia="仿宋" w:hAnsi="仿宋" w:cs="仿宋" w:hint="eastAsia"/>
          <w:color w:val="333333"/>
          <w:sz w:val="32"/>
          <w:szCs w:val="32"/>
          <w:shd w:val="clear" w:color="auto" w:fill="FFFFFF"/>
        </w:rPr>
        <w:t>2、地点：洛阳市洛龙区经五路与洛宜路交叉口东宇大厦28楼开标室。</w:t>
      </w:r>
    </w:p>
    <w:p w14:paraId="7AF672CF" w14:textId="66FBDBBB" w:rsidR="003D0D54" w:rsidRPr="003D0D54" w:rsidRDefault="001F2AF1" w:rsidP="001F2AF1">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sidRPr="001F2AF1">
        <w:rPr>
          <w:rFonts w:ascii="黑体" w:eastAsia="黑体" w:hAnsi="黑体" w:cs="黑体" w:hint="eastAsia"/>
          <w:color w:val="333333"/>
          <w:sz w:val="30"/>
          <w:szCs w:val="30"/>
          <w:shd w:val="clear" w:color="auto" w:fill="FFFFFF"/>
        </w:rPr>
        <w:t>六、发布公告的媒介及招标公告</w:t>
      </w:r>
      <w:r>
        <w:rPr>
          <w:rFonts w:ascii="黑体" w:eastAsia="黑体" w:hAnsi="黑体" w:cs="黑体" w:hint="eastAsia"/>
          <w:color w:val="333333"/>
          <w:sz w:val="30"/>
          <w:szCs w:val="30"/>
          <w:shd w:val="clear" w:color="auto" w:fill="FFFFFF"/>
        </w:rPr>
        <w:t>期限</w:t>
      </w:r>
    </w:p>
    <w:p w14:paraId="4656D42E" w14:textId="77777777" w:rsidR="001F2AF1" w:rsidRDefault="001F2AF1" w:rsidP="001F2AF1">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1F2AF1">
        <w:rPr>
          <w:rFonts w:ascii="仿宋" w:eastAsia="仿宋" w:hAnsi="仿宋" w:cs="仿宋" w:hint="eastAsia"/>
          <w:color w:val="333333"/>
          <w:sz w:val="32"/>
          <w:szCs w:val="32"/>
          <w:shd w:val="clear" w:color="auto" w:fill="FFFFFF"/>
        </w:rPr>
        <w:t>本次招标公告在《河南省(洛阳市)政府采购网》、《洛阳市公路事业发展中心》、《河南省电子招标投标公共服务平台》和《中国招标投标公共服务平台》上发布。招标公告期限为五个工作日2022年6月6日至2022年6月10日。</w:t>
      </w:r>
    </w:p>
    <w:p w14:paraId="52FD1967" w14:textId="320A0B0E" w:rsidR="001F2AF1" w:rsidRPr="003D0D54" w:rsidRDefault="001F2AF1" w:rsidP="001F2AF1">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Pr>
          <w:rFonts w:ascii="黑体" w:eastAsia="黑体" w:hAnsi="黑体" w:cs="黑体" w:hint="eastAsia"/>
          <w:color w:val="333333"/>
          <w:sz w:val="30"/>
          <w:szCs w:val="30"/>
          <w:shd w:val="clear" w:color="auto" w:fill="FFFFFF"/>
        </w:rPr>
        <w:t>七</w:t>
      </w:r>
      <w:r w:rsidRPr="001F2AF1">
        <w:rPr>
          <w:rFonts w:ascii="黑体" w:eastAsia="黑体" w:hAnsi="黑体" w:cs="黑体" w:hint="eastAsia"/>
          <w:color w:val="333333"/>
          <w:sz w:val="30"/>
          <w:szCs w:val="30"/>
          <w:shd w:val="clear" w:color="auto" w:fill="FFFFFF"/>
        </w:rPr>
        <w:t>、其他补充事宜</w:t>
      </w:r>
    </w:p>
    <w:p w14:paraId="0DB9086F" w14:textId="7E4A5956" w:rsidR="0041375E" w:rsidRDefault="001F2AF1" w:rsidP="0041375E">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1F2AF1">
        <w:rPr>
          <w:rFonts w:ascii="仿宋" w:eastAsia="仿宋" w:hAnsi="仿宋" w:cs="仿宋" w:hint="eastAsia"/>
          <w:color w:val="333333"/>
          <w:sz w:val="32"/>
          <w:szCs w:val="32"/>
          <w:shd w:val="clear" w:color="auto" w:fill="FFFFFF"/>
        </w:rPr>
        <w:lastRenderedPageBreak/>
        <w:t>供应商在参与本项目招标采购活动期间应及时关注公告发布网站获取相关澄清或变更等信息。</w:t>
      </w:r>
    </w:p>
    <w:p w14:paraId="6D011B11" w14:textId="7EBBC1BA" w:rsidR="001F2AF1" w:rsidRPr="003D0D54" w:rsidRDefault="001F2AF1" w:rsidP="001F2AF1">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Pr>
          <w:rFonts w:ascii="黑体" w:eastAsia="黑体" w:hAnsi="黑体" w:cs="黑体" w:hint="eastAsia"/>
          <w:color w:val="333333"/>
          <w:sz w:val="30"/>
          <w:szCs w:val="30"/>
          <w:shd w:val="clear" w:color="auto" w:fill="FFFFFF"/>
        </w:rPr>
        <w:t>八</w:t>
      </w:r>
      <w:r w:rsidRPr="001F2AF1">
        <w:rPr>
          <w:rFonts w:ascii="黑体" w:eastAsia="黑体" w:hAnsi="黑体" w:cs="黑体" w:hint="eastAsia"/>
          <w:color w:val="333333"/>
          <w:sz w:val="30"/>
          <w:szCs w:val="30"/>
          <w:shd w:val="clear" w:color="auto" w:fill="FFFFFF"/>
        </w:rPr>
        <w:t>、凡对本次招标提出询问，请按照以下方式联系</w:t>
      </w:r>
    </w:p>
    <w:p w14:paraId="106080C8" w14:textId="77777777"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1、采购人信息</w:t>
      </w:r>
    </w:p>
    <w:p w14:paraId="61393592" w14:textId="08CB6A41"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 xml:space="preserve">名 </w:t>
      </w:r>
      <w:r w:rsidR="0095642F">
        <w:rPr>
          <w:rFonts w:ascii="仿宋" w:eastAsia="仿宋" w:hAnsi="仿宋" w:cs="仿宋"/>
          <w:color w:val="333333"/>
          <w:sz w:val="32"/>
          <w:szCs w:val="32"/>
          <w:shd w:val="clear" w:color="auto" w:fill="FFFFFF"/>
        </w:rPr>
        <w:t xml:space="preserve">  </w:t>
      </w:r>
      <w:r w:rsidRPr="001F2AF1">
        <w:rPr>
          <w:rFonts w:ascii="仿宋" w:eastAsia="仿宋" w:hAnsi="仿宋" w:cs="仿宋" w:hint="eastAsia"/>
          <w:color w:val="333333"/>
          <w:sz w:val="32"/>
          <w:szCs w:val="32"/>
          <w:shd w:val="clear" w:color="auto" w:fill="FFFFFF"/>
        </w:rPr>
        <w:t xml:space="preserve"> 称：洛阳市公路事业发展中心</w:t>
      </w:r>
    </w:p>
    <w:p w14:paraId="6AC915BA" w14:textId="44F1BC23"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 xml:space="preserve">地 </w:t>
      </w:r>
      <w:r w:rsidR="0095642F">
        <w:rPr>
          <w:rFonts w:ascii="仿宋" w:eastAsia="仿宋" w:hAnsi="仿宋" w:cs="仿宋"/>
          <w:color w:val="333333"/>
          <w:sz w:val="32"/>
          <w:szCs w:val="32"/>
          <w:shd w:val="clear" w:color="auto" w:fill="FFFFFF"/>
        </w:rPr>
        <w:t xml:space="preserve">  </w:t>
      </w:r>
      <w:r w:rsidRPr="001F2AF1">
        <w:rPr>
          <w:rFonts w:ascii="仿宋" w:eastAsia="仿宋" w:hAnsi="仿宋" w:cs="仿宋" w:hint="eastAsia"/>
          <w:color w:val="333333"/>
          <w:sz w:val="32"/>
          <w:szCs w:val="32"/>
          <w:shd w:val="clear" w:color="auto" w:fill="FFFFFF"/>
        </w:rPr>
        <w:t xml:space="preserve"> 址：洛阳市南昌路172号</w:t>
      </w:r>
    </w:p>
    <w:p w14:paraId="3F536BCB" w14:textId="77777777"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联 系 人：吴先生</w:t>
      </w:r>
    </w:p>
    <w:p w14:paraId="7E5B21E2" w14:textId="77777777"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电    话：0379-63200251</w:t>
      </w:r>
    </w:p>
    <w:p w14:paraId="092FE4D3" w14:textId="77777777"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2、采购代理机构信息</w:t>
      </w:r>
    </w:p>
    <w:p w14:paraId="0D6A20BD" w14:textId="77777777"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名称：万安建设发展河南有限公司</w:t>
      </w:r>
    </w:p>
    <w:p w14:paraId="3B769AF9" w14:textId="77777777"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地址：洛阳市洛龙区经五路与洛宜路交叉口东宇大厦28楼</w:t>
      </w:r>
    </w:p>
    <w:p w14:paraId="502411A8" w14:textId="77777777"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联系人：康女士</w:t>
      </w:r>
    </w:p>
    <w:p w14:paraId="12C633A6" w14:textId="77777777"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 xml:space="preserve">联系方式：0379-69899369 </w:t>
      </w:r>
    </w:p>
    <w:p w14:paraId="58B82412" w14:textId="77777777"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3、项目联系方式</w:t>
      </w:r>
    </w:p>
    <w:p w14:paraId="2B4CAC4B" w14:textId="77777777"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联系人：康女士</w:t>
      </w:r>
    </w:p>
    <w:p w14:paraId="377A8659" w14:textId="77777777"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联系方式：0379-69899369</w:t>
      </w:r>
    </w:p>
    <w:p w14:paraId="7280DAA6" w14:textId="77777777"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4、监督部门和联系方式</w:t>
      </w:r>
    </w:p>
    <w:p w14:paraId="5450F5BC" w14:textId="77777777" w:rsidR="001F2AF1" w:rsidRPr="001F2AF1" w:rsidRDefault="001F2AF1"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r w:rsidRPr="001F2AF1">
        <w:rPr>
          <w:rFonts w:ascii="仿宋" w:eastAsia="仿宋" w:hAnsi="仿宋" w:cs="仿宋" w:hint="eastAsia"/>
          <w:color w:val="333333"/>
          <w:sz w:val="32"/>
          <w:szCs w:val="32"/>
          <w:shd w:val="clear" w:color="auto" w:fill="FFFFFF"/>
        </w:rPr>
        <w:t>监督部门：洛阳市交通运输局</w:t>
      </w:r>
    </w:p>
    <w:p w14:paraId="2CF7C29F" w14:textId="3EA78FDE" w:rsidR="001F2AF1" w:rsidRDefault="001F2AF1" w:rsidP="00A976DF">
      <w:pPr>
        <w:pStyle w:val="ac"/>
        <w:widowControl/>
        <w:spacing w:before="0" w:beforeAutospacing="0" w:after="0" w:afterAutospacing="0" w:line="480" w:lineRule="auto"/>
        <w:ind w:left="902" w:firstLine="590"/>
        <w:jc w:val="both"/>
        <w:rPr>
          <w:rFonts w:ascii="仿宋" w:eastAsia="仿宋" w:hAnsi="仿宋" w:cs="仿宋"/>
          <w:color w:val="333333"/>
          <w:sz w:val="32"/>
          <w:szCs w:val="32"/>
          <w:shd w:val="clear" w:color="auto" w:fill="FFFFFF"/>
        </w:rPr>
      </w:pPr>
      <w:r w:rsidRPr="001F2AF1">
        <w:rPr>
          <w:rFonts w:ascii="仿宋" w:eastAsia="仿宋" w:hAnsi="仿宋" w:cs="仿宋" w:hint="eastAsia"/>
          <w:color w:val="333333"/>
          <w:sz w:val="32"/>
          <w:szCs w:val="32"/>
          <w:shd w:val="clear" w:color="auto" w:fill="FFFFFF"/>
        </w:rPr>
        <w:t>联系方式：0379-63218170</w:t>
      </w:r>
    </w:p>
    <w:p w14:paraId="3D47044D" w14:textId="77777777" w:rsidR="00A976DF" w:rsidRPr="001F2AF1" w:rsidRDefault="00A976DF" w:rsidP="00A976DF">
      <w:pPr>
        <w:pStyle w:val="ac"/>
        <w:widowControl/>
        <w:spacing w:before="0" w:beforeAutospacing="0" w:after="0" w:afterAutospacing="0" w:line="480" w:lineRule="auto"/>
        <w:ind w:left="902" w:firstLine="590"/>
        <w:jc w:val="both"/>
        <w:rPr>
          <w:rFonts w:ascii="仿宋" w:eastAsia="仿宋" w:hAnsi="仿宋" w:cs="仿宋" w:hint="eastAsia"/>
          <w:color w:val="333333"/>
          <w:sz w:val="32"/>
          <w:szCs w:val="32"/>
          <w:shd w:val="clear" w:color="auto" w:fill="FFFFFF"/>
        </w:rPr>
      </w:pPr>
    </w:p>
    <w:bookmarkEnd w:id="0"/>
    <w:p w14:paraId="5BA540C3" w14:textId="3F7957A9" w:rsidR="003D0D54" w:rsidRPr="003D0D54" w:rsidRDefault="003D0D54" w:rsidP="003D0D54">
      <w:pPr>
        <w:pStyle w:val="ac"/>
        <w:widowControl/>
        <w:spacing w:before="0" w:beforeAutospacing="0" w:after="0" w:afterAutospacing="0" w:line="480" w:lineRule="auto"/>
        <w:ind w:left="900" w:firstLine="592"/>
        <w:jc w:val="center"/>
        <w:rPr>
          <w:rFonts w:ascii="仿宋" w:eastAsia="仿宋" w:hAnsi="仿宋" w:cs="仿宋"/>
          <w:color w:val="333333"/>
          <w:sz w:val="32"/>
          <w:szCs w:val="32"/>
          <w:shd w:val="clear" w:color="auto" w:fill="FFFFFF"/>
        </w:rPr>
      </w:pPr>
      <w:r w:rsidRPr="0063591B">
        <w:rPr>
          <w:rFonts w:ascii="仿宋" w:eastAsia="仿宋" w:hAnsi="仿宋" w:cs="仿宋" w:hint="eastAsia"/>
          <w:color w:val="333333"/>
          <w:sz w:val="32"/>
          <w:szCs w:val="32"/>
          <w:shd w:val="clear" w:color="auto" w:fill="FFFFFF"/>
        </w:rPr>
        <w:t>20</w:t>
      </w:r>
      <w:r w:rsidRPr="0063591B">
        <w:rPr>
          <w:rFonts w:ascii="仿宋" w:eastAsia="仿宋" w:hAnsi="仿宋" w:cs="仿宋"/>
          <w:color w:val="333333"/>
          <w:sz w:val="32"/>
          <w:szCs w:val="32"/>
          <w:shd w:val="clear" w:color="auto" w:fill="FFFFFF"/>
        </w:rPr>
        <w:t>22</w:t>
      </w:r>
      <w:r w:rsidRPr="0063591B">
        <w:rPr>
          <w:rFonts w:ascii="仿宋" w:eastAsia="仿宋" w:hAnsi="仿宋" w:cs="仿宋" w:hint="eastAsia"/>
          <w:color w:val="333333"/>
          <w:sz w:val="32"/>
          <w:szCs w:val="32"/>
          <w:shd w:val="clear" w:color="auto" w:fill="FFFFFF"/>
        </w:rPr>
        <w:t>年</w:t>
      </w:r>
      <w:r w:rsidRPr="0063591B">
        <w:rPr>
          <w:rFonts w:ascii="仿宋" w:eastAsia="仿宋" w:hAnsi="仿宋" w:cs="仿宋"/>
          <w:color w:val="333333"/>
          <w:sz w:val="32"/>
          <w:szCs w:val="32"/>
          <w:shd w:val="clear" w:color="auto" w:fill="FFFFFF"/>
        </w:rPr>
        <w:t>5</w:t>
      </w:r>
      <w:r w:rsidRPr="0063591B">
        <w:rPr>
          <w:rFonts w:ascii="仿宋" w:eastAsia="仿宋" w:hAnsi="仿宋" w:cs="仿宋" w:hint="eastAsia"/>
          <w:color w:val="333333"/>
          <w:sz w:val="32"/>
          <w:szCs w:val="32"/>
          <w:shd w:val="clear" w:color="auto" w:fill="FFFFFF"/>
        </w:rPr>
        <w:t>月</w:t>
      </w:r>
      <w:r w:rsidRPr="0063591B">
        <w:rPr>
          <w:rFonts w:ascii="仿宋" w:eastAsia="仿宋" w:hAnsi="仿宋" w:cs="仿宋"/>
          <w:color w:val="333333"/>
          <w:sz w:val="32"/>
          <w:szCs w:val="32"/>
          <w:shd w:val="clear" w:color="auto" w:fill="FFFFFF"/>
        </w:rPr>
        <w:t>27</w:t>
      </w:r>
      <w:r w:rsidRPr="0063591B">
        <w:rPr>
          <w:rFonts w:ascii="仿宋" w:eastAsia="仿宋" w:hAnsi="仿宋" w:cs="仿宋" w:hint="eastAsia"/>
          <w:color w:val="333333"/>
          <w:sz w:val="32"/>
          <w:szCs w:val="32"/>
          <w:shd w:val="clear" w:color="auto" w:fill="FFFFFF"/>
        </w:rPr>
        <w:t>日</w:t>
      </w:r>
    </w:p>
    <w:sectPr w:rsidR="003D0D54" w:rsidRPr="003D0D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857E9" w14:textId="77777777" w:rsidR="00A1306F" w:rsidRDefault="00A1306F" w:rsidP="003D0D54">
      <w:r>
        <w:separator/>
      </w:r>
    </w:p>
  </w:endnote>
  <w:endnote w:type="continuationSeparator" w:id="0">
    <w:p w14:paraId="086B8761" w14:textId="77777777" w:rsidR="00A1306F" w:rsidRDefault="00A1306F" w:rsidP="003D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35F05" w14:textId="77777777" w:rsidR="00A1306F" w:rsidRDefault="00A1306F" w:rsidP="003D0D54">
      <w:r>
        <w:separator/>
      </w:r>
    </w:p>
  </w:footnote>
  <w:footnote w:type="continuationSeparator" w:id="0">
    <w:p w14:paraId="2AA663C7" w14:textId="77777777" w:rsidR="00A1306F" w:rsidRDefault="00A1306F" w:rsidP="003D0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8C"/>
    <w:rsid w:val="001F2AF1"/>
    <w:rsid w:val="00262B7D"/>
    <w:rsid w:val="003D0D54"/>
    <w:rsid w:val="0041375E"/>
    <w:rsid w:val="00423313"/>
    <w:rsid w:val="004813D9"/>
    <w:rsid w:val="004D4547"/>
    <w:rsid w:val="0063591B"/>
    <w:rsid w:val="0095642F"/>
    <w:rsid w:val="00A006C6"/>
    <w:rsid w:val="00A1306F"/>
    <w:rsid w:val="00A3168C"/>
    <w:rsid w:val="00A976DF"/>
    <w:rsid w:val="00B56D9E"/>
    <w:rsid w:val="00B84F50"/>
    <w:rsid w:val="00C71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BE106"/>
  <w15:chartTrackingRefBased/>
  <w15:docId w15:val="{7F0E795C-318E-4A07-9D69-BA02B0F4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1"/>
    <w:qFormat/>
    <w:rsid w:val="003D0D54"/>
    <w:pPr>
      <w:widowControl w:val="0"/>
    </w:pPr>
    <w:rPr>
      <w:rFonts w:ascii="Calibri" w:eastAsia="宋体" w:hAnsi="Calibri" w:cs="Times New Roman"/>
      <w:kern w:val="0"/>
      <w:sz w:val="22"/>
      <w:lang w:eastAsia="en-US"/>
    </w:rPr>
  </w:style>
  <w:style w:type="paragraph" w:styleId="2">
    <w:name w:val="heading 2"/>
    <w:basedOn w:val="a"/>
    <w:next w:val="a"/>
    <w:link w:val="21"/>
    <w:uiPriority w:val="99"/>
    <w:qFormat/>
    <w:rsid w:val="003D0D54"/>
    <w:pPr>
      <w:ind w:left="20"/>
      <w:outlineLvl w:val="1"/>
    </w:pPr>
    <w:rPr>
      <w:rFonts w:ascii="宋体" w:hAnsi="宋体"/>
      <w:sz w:val="54"/>
      <w:szCs w:val="5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D0D54"/>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5">
    <w:name w:val="页眉 字符"/>
    <w:basedOn w:val="a1"/>
    <w:link w:val="a4"/>
    <w:uiPriority w:val="99"/>
    <w:rsid w:val="003D0D54"/>
    <w:rPr>
      <w:sz w:val="18"/>
      <w:szCs w:val="18"/>
    </w:rPr>
  </w:style>
  <w:style w:type="paragraph" w:styleId="a6">
    <w:name w:val="footer"/>
    <w:basedOn w:val="a"/>
    <w:link w:val="a7"/>
    <w:uiPriority w:val="99"/>
    <w:unhideWhenUsed/>
    <w:rsid w:val="003D0D54"/>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7">
    <w:name w:val="页脚 字符"/>
    <w:basedOn w:val="a1"/>
    <w:link w:val="a6"/>
    <w:uiPriority w:val="99"/>
    <w:rsid w:val="003D0D54"/>
    <w:rPr>
      <w:sz w:val="18"/>
      <w:szCs w:val="18"/>
    </w:rPr>
  </w:style>
  <w:style w:type="character" w:customStyle="1" w:styleId="20">
    <w:name w:val="标题 2 字符"/>
    <w:basedOn w:val="a1"/>
    <w:uiPriority w:val="9"/>
    <w:semiHidden/>
    <w:rsid w:val="003D0D54"/>
    <w:rPr>
      <w:rFonts w:asciiTheme="majorHAnsi" w:eastAsiaTheme="majorEastAsia" w:hAnsiTheme="majorHAnsi" w:cstheme="majorBidi"/>
      <w:b/>
      <w:bCs/>
      <w:kern w:val="0"/>
      <w:sz w:val="32"/>
      <w:szCs w:val="32"/>
      <w:lang w:eastAsia="en-US"/>
    </w:rPr>
  </w:style>
  <w:style w:type="paragraph" w:styleId="a0">
    <w:name w:val="Body Text"/>
    <w:basedOn w:val="a"/>
    <w:link w:val="a8"/>
    <w:uiPriority w:val="99"/>
    <w:unhideWhenUsed/>
    <w:qFormat/>
    <w:rsid w:val="003D0D54"/>
    <w:pPr>
      <w:spacing w:after="120"/>
    </w:pPr>
  </w:style>
  <w:style w:type="character" w:customStyle="1" w:styleId="a8">
    <w:name w:val="正文文本 字符"/>
    <w:basedOn w:val="a1"/>
    <w:link w:val="a0"/>
    <w:uiPriority w:val="99"/>
    <w:rsid w:val="003D0D54"/>
    <w:rPr>
      <w:rFonts w:ascii="Calibri" w:eastAsia="宋体" w:hAnsi="Calibri" w:cs="Times New Roman"/>
      <w:kern w:val="0"/>
      <w:sz w:val="22"/>
      <w:lang w:eastAsia="en-US"/>
    </w:rPr>
  </w:style>
  <w:style w:type="character" w:customStyle="1" w:styleId="21">
    <w:name w:val="标题 2 字符1"/>
    <w:link w:val="2"/>
    <w:uiPriority w:val="99"/>
    <w:qFormat/>
    <w:locked/>
    <w:rsid w:val="003D0D54"/>
    <w:rPr>
      <w:rFonts w:ascii="宋体" w:eastAsia="宋体" w:hAnsi="宋体" w:cs="Times New Roman"/>
      <w:kern w:val="0"/>
      <w:sz w:val="54"/>
      <w:szCs w:val="54"/>
      <w:lang w:val="x-none" w:eastAsia="en-US"/>
    </w:rPr>
  </w:style>
  <w:style w:type="paragraph" w:styleId="a9">
    <w:name w:val="Body Text Indent"/>
    <w:basedOn w:val="a"/>
    <w:link w:val="aa"/>
    <w:uiPriority w:val="99"/>
    <w:semiHidden/>
    <w:unhideWhenUsed/>
    <w:rsid w:val="003D0D54"/>
    <w:pPr>
      <w:spacing w:after="120"/>
      <w:ind w:leftChars="200" w:left="420"/>
    </w:pPr>
  </w:style>
  <w:style w:type="character" w:customStyle="1" w:styleId="aa">
    <w:name w:val="正文文本缩进 字符"/>
    <w:basedOn w:val="a1"/>
    <w:link w:val="a9"/>
    <w:uiPriority w:val="99"/>
    <w:semiHidden/>
    <w:rsid w:val="003D0D54"/>
    <w:rPr>
      <w:rFonts w:ascii="Calibri" w:eastAsia="宋体" w:hAnsi="Calibri" w:cs="Times New Roman"/>
      <w:kern w:val="0"/>
      <w:sz w:val="22"/>
      <w:lang w:eastAsia="en-US"/>
    </w:rPr>
  </w:style>
  <w:style w:type="paragraph" w:styleId="22">
    <w:name w:val="Body Text First Indent 2"/>
    <w:aliases w:val="正文首行缩进 2"/>
    <w:basedOn w:val="a9"/>
    <w:next w:val="a"/>
    <w:link w:val="23"/>
    <w:qFormat/>
    <w:rsid w:val="003D0D54"/>
    <w:pPr>
      <w:ind w:left="200" w:firstLineChars="200" w:firstLine="200"/>
    </w:pPr>
    <w:rPr>
      <w:rFonts w:ascii="楷体_GB2312"/>
      <w:sz w:val="30"/>
      <w:szCs w:val="30"/>
    </w:rPr>
  </w:style>
  <w:style w:type="character" w:customStyle="1" w:styleId="23">
    <w:name w:val="正文文本首行缩进 2 字符"/>
    <w:aliases w:val="正文首行缩进 2 字符"/>
    <w:basedOn w:val="aa"/>
    <w:link w:val="22"/>
    <w:rsid w:val="003D0D54"/>
    <w:rPr>
      <w:rFonts w:ascii="楷体_GB2312" w:eastAsia="宋体" w:hAnsi="Calibri" w:cs="Times New Roman"/>
      <w:kern w:val="0"/>
      <w:sz w:val="30"/>
      <w:szCs w:val="30"/>
      <w:lang w:eastAsia="en-US"/>
    </w:rPr>
  </w:style>
  <w:style w:type="paragraph" w:customStyle="1" w:styleId="ab">
    <w:name w:val="大标题"/>
    <w:basedOn w:val="a"/>
    <w:next w:val="22"/>
    <w:qFormat/>
    <w:rsid w:val="003D0D54"/>
    <w:pPr>
      <w:jc w:val="center"/>
    </w:pPr>
    <w:rPr>
      <w:rFonts w:ascii="Arial" w:hAnsi="Arial"/>
      <w:b/>
      <w:sz w:val="28"/>
      <w:szCs w:val="24"/>
    </w:rPr>
  </w:style>
  <w:style w:type="paragraph" w:customStyle="1" w:styleId="Default">
    <w:name w:val="Default"/>
    <w:next w:val="ab"/>
    <w:uiPriority w:val="99"/>
    <w:qFormat/>
    <w:rsid w:val="003D0D54"/>
    <w:pPr>
      <w:widowControl w:val="0"/>
      <w:autoSpaceDE w:val="0"/>
      <w:autoSpaceDN w:val="0"/>
      <w:adjustRightInd w:val="0"/>
    </w:pPr>
    <w:rPr>
      <w:rFonts w:ascii="宋体" w:eastAsia="宋体" w:hAnsi="Calibri" w:cs="Times New Roman"/>
      <w:color w:val="000000"/>
      <w:kern w:val="0"/>
      <w:sz w:val="24"/>
      <w:szCs w:val="20"/>
    </w:rPr>
  </w:style>
  <w:style w:type="paragraph" w:styleId="ac">
    <w:name w:val="Normal (Web)"/>
    <w:basedOn w:val="a"/>
    <w:rsid w:val="003D0D54"/>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9</cp:revision>
  <dcterms:created xsi:type="dcterms:W3CDTF">2022-05-26T11:52:00Z</dcterms:created>
  <dcterms:modified xsi:type="dcterms:W3CDTF">2022-06-02T03:25:00Z</dcterms:modified>
</cp:coreProperties>
</file>