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-216"/>
        <w:rPr>
          <w:rFonts w:hint="eastAsia" w:ascii="仿宋" w:hAnsi="仿宋" w:eastAsia="仿宋" w:cs="仿宋"/>
          <w:b/>
          <w:bCs/>
          <w:kern w:val="2"/>
          <w:sz w:val="30"/>
          <w:szCs w:val="24"/>
          <w:highlight w:val="none"/>
          <w:lang w:val="en-US" w:eastAsia="zh-CN" w:bidi="ar-SA"/>
        </w:rPr>
      </w:pPr>
      <w:bookmarkStart w:id="0" w:name="_Toc3133"/>
      <w:r>
        <w:rPr>
          <w:rFonts w:hint="eastAsia" w:ascii="仿宋" w:hAnsi="仿宋" w:eastAsia="仿宋" w:cs="仿宋"/>
          <w:b/>
          <w:bCs/>
          <w:kern w:val="2"/>
          <w:sz w:val="30"/>
          <w:szCs w:val="24"/>
          <w:highlight w:val="none"/>
          <w:lang w:val="en-US" w:eastAsia="zh-CN" w:bidi="ar-SA"/>
        </w:rPr>
        <w:t>2022年洛界高速公路管理处机电系统日常维护招标代理遴选项目</w:t>
      </w:r>
    </w:p>
    <w:p>
      <w:pPr>
        <w:pStyle w:val="6"/>
        <w:bidi w:val="0"/>
        <w:jc w:val="center"/>
        <w:rPr>
          <w:rFonts w:hint="eastAsia" w:ascii="仿宋" w:hAnsi="仿宋" w:eastAsia="仿宋" w:cs="仿宋"/>
          <w:b/>
          <w:bCs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highlight w:val="none"/>
        </w:rPr>
        <w:t>遴选</w:t>
      </w:r>
      <w:r>
        <w:rPr>
          <w:rFonts w:hint="eastAsia" w:ascii="仿宋" w:hAnsi="仿宋" w:eastAsia="仿宋" w:cs="仿宋"/>
          <w:b/>
          <w:bCs/>
          <w:highlight w:val="none"/>
          <w:lang w:eastAsia="zh-CN"/>
        </w:rPr>
        <w:t>公告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35"/>
        <w:jc w:val="left"/>
        <w:textAlignment w:val="auto"/>
        <w:rPr>
          <w:rFonts w:hint="eastAsia" w:ascii="仿宋" w:hAnsi="仿宋" w:eastAsia="仿宋" w:cs="宋体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宋体"/>
          <w:kern w:val="0"/>
          <w:sz w:val="24"/>
          <w:szCs w:val="24"/>
          <w:highlight w:val="none"/>
        </w:rPr>
        <w:t>根据业务需要，就</w:t>
      </w:r>
      <w:r>
        <w:rPr>
          <w:rFonts w:hint="eastAsia" w:ascii="仿宋" w:hAnsi="仿宋" w:eastAsia="仿宋" w:cs="宋体"/>
          <w:kern w:val="0"/>
          <w:sz w:val="24"/>
          <w:szCs w:val="24"/>
          <w:highlight w:val="none"/>
          <w:lang w:val="en-US" w:eastAsia="zh-CN"/>
        </w:rPr>
        <w:t>2022年洛界高速公路管理处机电系统日常维护进行招标代理机构遴选</w:t>
      </w:r>
      <w:r>
        <w:rPr>
          <w:rFonts w:hint="eastAsia" w:ascii="仿宋" w:hAnsi="仿宋" w:eastAsia="仿宋" w:cs="宋体"/>
          <w:kern w:val="0"/>
          <w:sz w:val="24"/>
          <w:szCs w:val="24"/>
          <w:highlight w:val="none"/>
        </w:rPr>
        <w:t>，现</w:t>
      </w:r>
      <w:r>
        <w:rPr>
          <w:rFonts w:hint="eastAsia" w:ascii="仿宋" w:hAnsi="仿宋" w:eastAsia="仿宋" w:cs="宋体"/>
          <w:kern w:val="0"/>
          <w:sz w:val="24"/>
          <w:szCs w:val="24"/>
          <w:highlight w:val="none"/>
          <w:lang w:val="en-US" w:eastAsia="zh-CN"/>
        </w:rPr>
        <w:t>邀请符合要求的招标代理机构</w:t>
      </w:r>
      <w:r>
        <w:rPr>
          <w:rFonts w:hint="eastAsia" w:ascii="仿宋" w:hAnsi="仿宋" w:eastAsia="仿宋" w:cs="宋体"/>
          <w:kern w:val="0"/>
          <w:sz w:val="24"/>
          <w:szCs w:val="24"/>
          <w:highlight w:val="none"/>
        </w:rPr>
        <w:t>参加</w:t>
      </w:r>
      <w:r>
        <w:rPr>
          <w:rFonts w:hint="eastAsia" w:ascii="仿宋" w:hAnsi="仿宋" w:eastAsia="仿宋" w:cs="宋体"/>
          <w:kern w:val="0"/>
          <w:sz w:val="24"/>
          <w:szCs w:val="24"/>
          <w:highlight w:val="none"/>
          <w:lang w:val="en-US" w:eastAsia="zh-CN"/>
        </w:rPr>
        <w:t>本</w:t>
      </w:r>
      <w:r>
        <w:rPr>
          <w:rFonts w:hint="eastAsia" w:ascii="仿宋" w:hAnsi="仿宋" w:eastAsia="仿宋" w:cs="宋体"/>
          <w:kern w:val="0"/>
          <w:sz w:val="24"/>
          <w:szCs w:val="24"/>
          <w:highlight w:val="none"/>
        </w:rPr>
        <w:t>项目</w:t>
      </w:r>
      <w:r>
        <w:rPr>
          <w:rFonts w:hint="eastAsia" w:ascii="仿宋" w:hAnsi="仿宋" w:eastAsia="仿宋" w:cs="宋体"/>
          <w:kern w:val="0"/>
          <w:sz w:val="24"/>
          <w:szCs w:val="24"/>
          <w:highlight w:val="none"/>
          <w:lang w:val="en-US" w:eastAsia="zh-CN"/>
        </w:rPr>
        <w:t>的</w:t>
      </w:r>
      <w:r>
        <w:rPr>
          <w:rFonts w:hint="eastAsia" w:ascii="仿宋" w:hAnsi="仿宋" w:eastAsia="仿宋" w:cs="宋体"/>
          <w:kern w:val="0"/>
          <w:sz w:val="24"/>
          <w:szCs w:val="24"/>
          <w:highlight w:val="none"/>
        </w:rPr>
        <w:t>遴选</w:t>
      </w:r>
      <w:r>
        <w:rPr>
          <w:rFonts w:hint="eastAsia" w:ascii="仿宋" w:hAnsi="仿宋" w:eastAsia="仿宋" w:cs="宋体"/>
          <w:kern w:val="0"/>
          <w:sz w:val="24"/>
          <w:szCs w:val="24"/>
          <w:highlight w:val="none"/>
          <w:lang w:val="en-US" w:eastAsia="zh-CN"/>
        </w:rPr>
        <w:t>工作</w:t>
      </w:r>
      <w:r>
        <w:rPr>
          <w:rFonts w:hint="eastAsia" w:ascii="仿宋" w:hAnsi="仿宋" w:eastAsia="仿宋" w:cs="宋体"/>
          <w:kern w:val="0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hint="eastAsia" w:ascii="仿宋" w:hAnsi="仿宋" w:eastAsia="仿宋" w:cs="宋体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宋体"/>
          <w:b/>
          <w:bCs/>
          <w:kern w:val="0"/>
          <w:sz w:val="24"/>
          <w:szCs w:val="24"/>
          <w:highlight w:val="none"/>
        </w:rPr>
        <w:t>一、项目概况：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-216" w:firstLine="480" w:firstLineChars="200"/>
        <w:textAlignment w:val="auto"/>
        <w:rPr>
          <w:rFonts w:hint="eastAsia" w:ascii="仿宋" w:hAnsi="仿宋" w:eastAsia="仿宋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24"/>
          <w:szCs w:val="24"/>
          <w:highlight w:val="none"/>
        </w:rPr>
        <w:t>1</w:t>
      </w:r>
      <w:r>
        <w:rPr>
          <w:rFonts w:hint="eastAsia" w:ascii="仿宋" w:hAnsi="仿宋" w:eastAsia="仿宋" w:cs="宋体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宋体"/>
          <w:kern w:val="0"/>
          <w:sz w:val="24"/>
          <w:szCs w:val="24"/>
          <w:highlight w:val="none"/>
        </w:rPr>
        <w:t>项目名称：</w:t>
      </w:r>
      <w:r>
        <w:rPr>
          <w:rFonts w:hint="eastAsia" w:ascii="仿宋" w:hAnsi="仿宋" w:eastAsia="仿宋" w:cs="宋体"/>
          <w:kern w:val="0"/>
          <w:sz w:val="24"/>
          <w:szCs w:val="24"/>
          <w:highlight w:val="none"/>
          <w:lang w:val="en-US" w:eastAsia="zh-CN"/>
        </w:rPr>
        <w:t>2022年洛界高速公路管理处机电系统日常维护招标代理遴选项目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宋体"/>
          <w:kern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宋体"/>
          <w:color w:val="auto"/>
          <w:highlight w:val="none"/>
          <w:lang w:val="en-US" w:eastAsia="zh-CN"/>
        </w:rPr>
        <w:t>2、</w:t>
      </w:r>
      <w:r>
        <w:rPr>
          <w:rFonts w:hint="eastAsia" w:ascii="仿宋" w:hAnsi="仿宋" w:eastAsia="仿宋" w:cs="宋体"/>
          <w:color w:val="auto"/>
          <w:highlight w:val="none"/>
        </w:rPr>
        <w:t>服务范围：</w:t>
      </w:r>
      <w:r>
        <w:rPr>
          <w:rFonts w:hint="eastAsia" w:ascii="仿宋" w:hAnsi="仿宋" w:eastAsia="仿宋" w:cs="宋体"/>
          <w:color w:val="auto"/>
          <w:highlight w:val="none"/>
          <w:lang w:val="en-US" w:eastAsia="zh-CN"/>
        </w:rPr>
        <w:t>为</w:t>
      </w:r>
      <w:r>
        <w:rPr>
          <w:rFonts w:hint="eastAsia" w:ascii="仿宋" w:hAnsi="仿宋" w:eastAsia="仿宋" w:cs="宋体"/>
          <w:kern w:val="0"/>
          <w:sz w:val="24"/>
          <w:szCs w:val="24"/>
          <w:highlight w:val="none"/>
          <w:lang w:eastAsia="zh-CN"/>
        </w:rPr>
        <w:t>洛界高速公路管理处机电系统日常维护</w:t>
      </w:r>
      <w:r>
        <w:rPr>
          <w:rFonts w:hint="eastAsia" w:ascii="仿宋" w:hAnsi="仿宋" w:eastAsia="仿宋" w:cs="宋体"/>
          <w:kern w:val="0"/>
          <w:sz w:val="24"/>
          <w:szCs w:val="24"/>
          <w:highlight w:val="none"/>
          <w:lang w:val="en-US" w:eastAsia="zh-CN"/>
        </w:rPr>
        <w:t>提供</w:t>
      </w:r>
      <w:r>
        <w:rPr>
          <w:rFonts w:hint="eastAsia" w:ascii="仿宋" w:hAnsi="仿宋" w:eastAsia="仿宋" w:cs="宋体"/>
          <w:kern w:val="0"/>
          <w:sz w:val="24"/>
          <w:szCs w:val="24"/>
          <w:highlight w:val="none"/>
          <w:lang w:eastAsia="zh-CN"/>
        </w:rPr>
        <w:t>招标代理</w:t>
      </w:r>
      <w:r>
        <w:rPr>
          <w:rFonts w:hint="eastAsia" w:ascii="仿宋" w:hAnsi="仿宋" w:eastAsia="仿宋" w:cs="宋体"/>
          <w:color w:val="auto"/>
          <w:highlight w:val="none"/>
        </w:rPr>
        <w:t>服务</w:t>
      </w:r>
      <w:r>
        <w:rPr>
          <w:rFonts w:hint="eastAsia" w:ascii="仿宋" w:hAnsi="仿宋" w:eastAsia="仿宋" w:cs="宋体"/>
          <w:color w:val="auto"/>
          <w:highlight w:val="none"/>
          <w:lang w:eastAsia="zh-CN"/>
        </w:rPr>
        <w:t>。</w:t>
      </w:r>
      <w:r>
        <w:rPr>
          <w:rFonts w:hint="eastAsia" w:ascii="仿宋" w:hAnsi="仿宋" w:eastAsia="仿宋" w:cs="宋体"/>
          <w:kern w:val="0"/>
          <w:sz w:val="24"/>
          <w:szCs w:val="24"/>
          <w:highlight w:val="none"/>
          <w:lang w:eastAsia="zh-CN"/>
        </w:rPr>
        <w:t>代理服务机构需提供以下服务：编制招标文件、发布招标公告、组织开标及评标、发布中标结果公示、向中标单位发出中标通知书、整理招标资料汇编等。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宋体"/>
          <w:kern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  <w:lang w:val="en-US" w:eastAsia="zh-CN" w:bidi="ar-SA"/>
        </w:rPr>
        <w:t>3、招标概算：1787464.45元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-216"/>
        <w:textAlignment w:val="auto"/>
        <w:rPr>
          <w:rFonts w:hint="eastAsia" w:ascii="仿宋" w:hAnsi="仿宋" w:eastAsia="仿宋" w:cs="宋体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仿宋" w:hAnsi="仿宋" w:eastAsia="仿宋" w:cs="宋体"/>
          <w:b/>
          <w:bCs/>
          <w:color w:val="auto"/>
          <w:kern w:val="0"/>
          <w:sz w:val="24"/>
          <w:szCs w:val="24"/>
          <w:highlight w:val="none"/>
        </w:rPr>
        <w:t>、</w:t>
      </w:r>
      <w:r>
        <w:rPr>
          <w:rFonts w:hint="eastAsia" w:ascii="仿宋" w:hAnsi="仿宋" w:eastAsia="仿宋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遴选</w:t>
      </w:r>
      <w:r>
        <w:rPr>
          <w:rFonts w:hint="eastAsia" w:ascii="仿宋" w:hAnsi="仿宋" w:eastAsia="仿宋" w:cs="宋体"/>
          <w:b/>
          <w:bCs/>
          <w:color w:val="auto"/>
          <w:kern w:val="0"/>
          <w:sz w:val="24"/>
          <w:szCs w:val="24"/>
          <w:highlight w:val="none"/>
        </w:rPr>
        <w:t>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-215" w:firstLine="480" w:firstLineChars="200"/>
        <w:textAlignment w:val="auto"/>
        <w:rPr>
          <w:rFonts w:ascii="仿宋" w:hAnsi="仿宋" w:eastAsia="仿宋" w:cs="宋体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宋体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24"/>
          <w:szCs w:val="24"/>
          <w:highlight w:val="none"/>
        </w:rPr>
        <w:t>、须具有独立法人资格，能独立承担民事责任的能力，具有有效的营业执照。（遴选文件中须附营业执照的扫描件并加盖单位公章）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-215" w:firstLine="480" w:firstLineChars="200"/>
        <w:textAlignment w:val="auto"/>
        <w:rPr>
          <w:rFonts w:hint="eastAsia" w:ascii="仿宋" w:hAnsi="仿宋" w:eastAsia="仿宋" w:cs="宋体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宋体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24"/>
          <w:szCs w:val="24"/>
          <w:highlight w:val="none"/>
        </w:rPr>
        <w:t>、须具有一定规模的固定办公场所，符合行业规范的开标、评标、档案室、办公室等，并配备相应的设施。（遴选文件中须附</w:t>
      </w:r>
      <w:r>
        <w:rPr>
          <w:rFonts w:hint="eastAsia" w:ascii="仿宋" w:hAnsi="仿宋" w:eastAsia="仿宋" w:cs="宋体"/>
          <w:kern w:val="0"/>
          <w:sz w:val="24"/>
          <w:szCs w:val="24"/>
          <w:highlight w:val="none"/>
          <w:lang w:val="en-US" w:eastAsia="zh-CN"/>
        </w:rPr>
        <w:t>证明材料</w:t>
      </w:r>
      <w:r>
        <w:rPr>
          <w:rFonts w:hint="eastAsia" w:ascii="仿宋" w:hAnsi="仿宋" w:eastAsia="仿宋" w:cs="宋体"/>
          <w:kern w:val="0"/>
          <w:sz w:val="24"/>
          <w:szCs w:val="24"/>
          <w:highlight w:val="none"/>
        </w:rPr>
        <w:t>的扫描件并加盖单位公章）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-215" w:firstLine="480" w:firstLineChars="200"/>
        <w:textAlignment w:val="auto"/>
        <w:rPr>
          <w:rFonts w:hint="eastAsia" w:ascii="仿宋" w:hAnsi="仿宋" w:eastAsia="仿宋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24"/>
          <w:szCs w:val="24"/>
          <w:highlight w:val="none"/>
          <w:lang w:val="en-US" w:eastAsia="zh-CN"/>
        </w:rPr>
        <w:t>3、须在河南省和洛阳市政府采购网“代理机构”栏目登记备案；（备案文件中附查询结果，将查询结果清晰展开打印并显示该网页网址并加盖单位公章，否则视同未提供。）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-215" w:firstLine="480" w:firstLineChars="200"/>
        <w:textAlignment w:val="auto"/>
        <w:rPr>
          <w:rFonts w:hint="eastAsia" w:ascii="仿宋" w:hAnsi="仿宋" w:eastAsia="仿宋" w:cs="宋体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宋体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24"/>
          <w:szCs w:val="24"/>
          <w:highlight w:val="none"/>
        </w:rPr>
        <w:t>、被列入中国政府采购网</w:t>
      </w:r>
      <w:r>
        <w:rPr>
          <w:rFonts w:hint="eastAsia" w:ascii="仿宋" w:hAnsi="仿宋" w:eastAsia="仿宋" w:cs="宋体"/>
          <w:kern w:val="0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仿宋" w:hAnsi="仿宋" w:eastAsia="仿宋" w:cs="宋体"/>
          <w:kern w:val="0"/>
          <w:sz w:val="24"/>
          <w:szCs w:val="24"/>
          <w:highlight w:val="none"/>
        </w:rPr>
        <w:t>“政府采购严重违法失信行为记录名单”（指政府采购行政处罚有效期内）的、被列入中国执行信息公开网（也即全国法院失信被执行人名单信息公布与查询网）</w:t>
      </w:r>
      <w:r>
        <w:rPr>
          <w:rFonts w:hint="eastAsia" w:ascii="仿宋" w:hAnsi="仿宋" w:eastAsia="仿宋" w:cs="宋体"/>
          <w:kern w:val="0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仿宋" w:hAnsi="仿宋" w:eastAsia="仿宋" w:cs="宋体"/>
          <w:kern w:val="0"/>
          <w:sz w:val="24"/>
          <w:szCs w:val="24"/>
          <w:highlight w:val="none"/>
        </w:rPr>
        <w:t>“失信被执行人”的、被列入国家税务总局网站—重大案件查询栏目“重大税收违法案件当事人名单”的</w:t>
      </w:r>
      <w:r>
        <w:rPr>
          <w:rFonts w:hint="eastAsia" w:ascii="仿宋" w:hAnsi="仿宋" w:eastAsia="仿宋" w:cs="宋体"/>
          <w:kern w:val="0"/>
          <w:sz w:val="24"/>
          <w:szCs w:val="24"/>
          <w:highlight w:val="none"/>
          <w:lang w:val="en-US" w:eastAsia="zh-CN"/>
        </w:rPr>
        <w:t>响应人</w:t>
      </w:r>
      <w:r>
        <w:rPr>
          <w:rFonts w:hint="eastAsia" w:ascii="仿宋" w:hAnsi="仿宋" w:eastAsia="仿宋" w:cs="宋体"/>
          <w:kern w:val="0"/>
          <w:sz w:val="24"/>
          <w:szCs w:val="24"/>
          <w:highlight w:val="none"/>
        </w:rPr>
        <w:t>将被拒绝参加本次投标。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-215" w:firstLine="480" w:firstLineChars="200"/>
        <w:textAlignment w:val="auto"/>
        <w:rPr>
          <w:rFonts w:hint="eastAsia" w:ascii="宋体" w:hAnsi="宋体" w:cs="Times New Roman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宋体"/>
          <w:kern w:val="0"/>
          <w:sz w:val="24"/>
          <w:szCs w:val="24"/>
          <w:highlight w:val="none"/>
        </w:rPr>
        <w:t>、</w:t>
      </w:r>
      <w:r>
        <w:rPr>
          <w:rFonts w:hint="eastAsia" w:ascii="宋体" w:hAnsi="宋体" w:eastAsia="仿宋" w:cs="Times New Roman"/>
          <w:sz w:val="24"/>
          <w:highlight w:val="none"/>
          <w:lang w:val="en-US" w:eastAsia="zh-CN"/>
        </w:rPr>
        <w:t>响应</w:t>
      </w:r>
      <w:r>
        <w:rPr>
          <w:rFonts w:ascii="宋体" w:hAnsi="宋体" w:cs="Times New Roman"/>
          <w:sz w:val="24"/>
          <w:highlight w:val="none"/>
        </w:rPr>
        <w:t>人应具有良好的信誉，没有处于被责令停业，申请资格被取消，财产被接管、冻结、破产状态，最近三年内没有骗取中标或者严重违约等问题，无不良行为记录</w:t>
      </w:r>
      <w:r>
        <w:rPr>
          <w:rFonts w:hint="eastAsia" w:ascii="宋体" w:hAnsi="宋体" w:cs="Times New Roman"/>
          <w:sz w:val="24"/>
          <w:highlight w:val="none"/>
          <w:lang w:eastAsia="zh-CN"/>
        </w:rPr>
        <w:t>，</w:t>
      </w:r>
      <w:r>
        <w:rPr>
          <w:rFonts w:hint="eastAsia" w:ascii="宋体" w:hAnsi="宋体" w:cs="Times New Roman"/>
          <w:sz w:val="24"/>
          <w:highlight w:val="none"/>
          <w:lang w:val="en-US" w:eastAsia="zh-CN"/>
        </w:rPr>
        <w:t>须提供承诺书。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-215" w:firstLine="480" w:firstLineChars="200"/>
        <w:textAlignment w:val="auto"/>
        <w:rPr>
          <w:rFonts w:hint="eastAsia" w:ascii="仿宋" w:hAnsi="仿宋" w:eastAsia="仿宋" w:cs="宋体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宋体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宋体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宋体"/>
          <w:kern w:val="0"/>
          <w:sz w:val="24"/>
          <w:szCs w:val="24"/>
          <w:highlight w:val="none"/>
        </w:rPr>
        <w:t>本项目不接受联合体。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-215"/>
        <w:textAlignment w:val="auto"/>
        <w:rPr>
          <w:rFonts w:hint="eastAsia" w:ascii="仿宋" w:hAnsi="仿宋" w:eastAsia="仿宋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宋体"/>
          <w:b/>
          <w:bCs/>
          <w:kern w:val="0"/>
          <w:sz w:val="24"/>
          <w:szCs w:val="24"/>
          <w:highlight w:val="none"/>
          <w:lang w:val="en-US" w:eastAsia="zh-CN"/>
        </w:rPr>
        <w:t>三、单位负责人为同一人或存在直接控股、管理关系的不同单位，不得同时参与本项目的遴选活动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-216"/>
        <w:textAlignment w:val="auto"/>
        <w:rPr>
          <w:rFonts w:hint="eastAsia" w:ascii="仿宋" w:hAnsi="仿宋" w:eastAsia="仿宋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宋体"/>
          <w:b/>
          <w:bCs/>
          <w:kern w:val="0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仿宋" w:hAnsi="仿宋" w:eastAsia="仿宋" w:cs="宋体"/>
          <w:b/>
          <w:bCs/>
          <w:kern w:val="0"/>
          <w:sz w:val="24"/>
          <w:szCs w:val="24"/>
          <w:highlight w:val="none"/>
        </w:rPr>
        <w:t>、资格审查方式：资格后审。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-216"/>
        <w:textAlignment w:val="auto"/>
        <w:rPr>
          <w:rFonts w:hint="eastAsia" w:ascii="仿宋" w:hAnsi="仿宋" w:eastAsia="仿宋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宋体"/>
          <w:b/>
          <w:bCs/>
          <w:kern w:val="0"/>
          <w:sz w:val="24"/>
          <w:szCs w:val="24"/>
          <w:highlight w:val="none"/>
        </w:rPr>
        <w:t>五、遴选文件的获取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-215" w:firstLine="314" w:firstLineChars="131"/>
        <w:textAlignment w:val="auto"/>
        <w:rPr>
          <w:rFonts w:hint="default" w:ascii="仿宋" w:hAnsi="仿宋" w:eastAsia="仿宋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24"/>
          <w:szCs w:val="24"/>
          <w:highlight w:val="none"/>
        </w:rPr>
        <w:t>1</w:t>
      </w:r>
      <w:r>
        <w:rPr>
          <w:rFonts w:hint="eastAsia" w:ascii="仿宋" w:hAnsi="仿宋" w:eastAsia="仿宋" w:cs="宋体"/>
          <w:kern w:val="0"/>
          <w:sz w:val="24"/>
          <w:szCs w:val="24"/>
          <w:highlight w:val="none"/>
          <w:lang w:eastAsia="zh-CN"/>
        </w:rPr>
        <w:t>、时间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  <w:lang w:val="en-US" w:eastAsia="zh-CN"/>
        </w:rPr>
        <w:t>2022年6月22日上午8时30分-2022年6月24日下午17时30分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firstLine="314" w:firstLineChars="131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  <w:lang w:val="en-US" w:eastAsia="zh-CN"/>
        </w:rPr>
        <w:t>2、地点：洛阳市瀍河区中州东路瀍河收费站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-215" w:firstLine="314" w:firstLineChars="131"/>
        <w:textAlignment w:val="auto"/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</w:rPr>
        <w:t>遴选文件获取方式：</w:t>
      </w:r>
      <w:r>
        <w:rPr>
          <w:rFonts w:hint="eastAsia" w:ascii="仿宋" w:hAnsi="仿宋" w:eastAsia="仿宋" w:cs="宋体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/>
          <w:lang w:val="en-US" w:eastAsia="zh-CN"/>
        </w:rPr>
        <w:t>持邀请函回执进行领取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</w:rPr>
        <w:t>。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-216"/>
        <w:textAlignment w:val="auto"/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宋体"/>
          <w:b/>
          <w:bCs/>
          <w:color w:val="auto"/>
          <w:kern w:val="0"/>
          <w:sz w:val="24"/>
          <w:szCs w:val="24"/>
          <w:highlight w:val="none"/>
        </w:rPr>
        <w:t>六、</w:t>
      </w:r>
      <w:r>
        <w:rPr>
          <w:rFonts w:hint="eastAsia" w:ascii="仿宋" w:hAnsi="仿宋" w:eastAsia="仿宋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遴选响应</w:t>
      </w:r>
      <w:r>
        <w:rPr>
          <w:rFonts w:hint="eastAsia" w:ascii="仿宋" w:hAnsi="仿宋" w:eastAsia="仿宋" w:cs="宋体"/>
          <w:b/>
          <w:bCs/>
          <w:color w:val="auto"/>
          <w:kern w:val="0"/>
          <w:sz w:val="24"/>
          <w:szCs w:val="24"/>
          <w:highlight w:val="none"/>
        </w:rPr>
        <w:t>文件的递交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-216" w:firstLine="480" w:firstLineChars="200"/>
        <w:textAlignment w:val="auto"/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</w:rPr>
        <w:t>1.递交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  <w:lang w:eastAsia="zh-CN"/>
        </w:rPr>
        <w:t>响应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</w:rPr>
        <w:t>文件的截止时间(投标截止时间):202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  <w:lang w:val="en-US" w:eastAsia="zh-CN"/>
        </w:rPr>
        <w:t>06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  <w:lang w:val="en-US" w:eastAsia="zh-CN"/>
        </w:rPr>
        <w:t>27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</w:rPr>
        <w:t>时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</w:rPr>
        <w:t xml:space="preserve">分。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-216" w:firstLine="480" w:firstLineChars="200"/>
        <w:textAlignment w:val="auto"/>
        <w:rPr>
          <w:rFonts w:hint="default" w:ascii="仿宋" w:hAnsi="仿宋" w:eastAsia="仿宋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</w:rPr>
        <w:t>2.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  <w:lang w:eastAsia="zh-CN"/>
        </w:rPr>
        <w:t>响应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</w:rPr>
        <w:t xml:space="preserve">文件接收地点: 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  <w:lang w:val="en-US" w:eastAsia="zh-CN"/>
        </w:rPr>
        <w:t>洛阳市涧西区南昌路172号洛阳市公路事业发展中心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-216" w:firstLine="480" w:firstLineChars="200"/>
        <w:textAlignment w:val="auto"/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</w:rPr>
        <w:t>3.逾期送达的或者未送达指定地点的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  <w:lang w:eastAsia="zh-CN"/>
        </w:rPr>
        <w:t>响应文件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</w:rPr>
        <w:t>，采购人不予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  <w:lang w:eastAsia="zh-CN"/>
        </w:rPr>
        <w:t>接受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-216"/>
        <w:textAlignment w:val="auto"/>
        <w:rPr>
          <w:rFonts w:hint="eastAsia" w:ascii="仿宋" w:hAnsi="仿宋" w:eastAsia="仿宋" w:cs="宋体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宋体"/>
          <w:b/>
          <w:bCs/>
          <w:color w:val="auto"/>
          <w:kern w:val="0"/>
          <w:sz w:val="24"/>
          <w:szCs w:val="24"/>
          <w:highlight w:val="none"/>
        </w:rPr>
        <w:t>七、联系方式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-216" w:firstLine="480" w:firstLineChars="200"/>
        <w:textAlignment w:val="auto"/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</w:rPr>
        <w:t>采购人：洛阳市公路事业发展中心洛界高速公路管理处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-216" w:firstLine="480" w:firstLineChars="200"/>
        <w:textAlignment w:val="auto"/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</w:rPr>
        <w:t>地  址：洛阳市瀍河区中州东路瀍河收费站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-216" w:firstLine="480" w:firstLineChars="200"/>
        <w:textAlignment w:val="auto"/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</w:rPr>
        <w:t xml:space="preserve">联系人：李先生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-216" w:firstLine="480" w:firstLineChars="200"/>
        <w:textAlignment w:val="auto"/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</w:rPr>
        <w:t xml:space="preserve">电  话：0379-69911261    </w:t>
      </w:r>
    </w:p>
    <w:p>
      <w:pPr>
        <w:pStyle w:val="2"/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</w:rPr>
      </w:pPr>
    </w:p>
    <w:p>
      <w:pPr>
        <w:pStyle w:val="3"/>
        <w:rPr>
          <w:rFonts w:hint="eastAsia"/>
          <w:color w:val="auto"/>
          <w:highlight w:val="none"/>
        </w:rPr>
      </w:pPr>
    </w:p>
    <w:p>
      <w:r>
        <w:rPr>
          <w:rFonts w:hint="eastAsia" w:ascii="仿宋" w:hAnsi="仿宋" w:eastAsia="仿宋" w:cs="宋体"/>
          <w:color w:val="auto"/>
          <w:kern w:val="0"/>
          <w:sz w:val="24"/>
          <w:highlight w:val="none"/>
        </w:rPr>
        <w:t xml:space="preserve">                               </w:t>
      </w:r>
      <w:r>
        <w:rPr>
          <w:rFonts w:hint="eastAsia" w:ascii="仿宋" w:hAnsi="仿宋" w:eastAsia="仿宋" w:cs="宋体"/>
          <w:color w:val="auto"/>
          <w:kern w:val="0"/>
          <w:sz w:val="24"/>
          <w:highlight w:val="none"/>
          <w:lang w:val="en-US" w:eastAsia="zh-CN"/>
        </w:rPr>
        <w:t xml:space="preserve">                 </w:t>
      </w:r>
      <w:bookmarkStart w:id="1" w:name="_GoBack"/>
      <w:bookmarkEnd w:id="1"/>
      <w:r>
        <w:rPr>
          <w:rFonts w:hint="eastAsia" w:ascii="仿宋" w:hAnsi="仿宋" w:eastAsia="仿宋" w:cs="宋体"/>
          <w:color w:val="auto"/>
          <w:kern w:val="0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</w:rPr>
        <w:t>202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  <w:lang w:val="en-US" w:eastAsia="zh-CN"/>
        </w:rPr>
        <w:t>21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mNmNlZmFjMmVkOGU5MzYxOWMxMjg2ZDQ4NGY4M2UifQ=="/>
  </w:docVars>
  <w:rsids>
    <w:rsidRoot w:val="4512646C"/>
    <w:rsid w:val="12F015E8"/>
    <w:rsid w:val="201A3277"/>
    <w:rsid w:val="4512646C"/>
    <w:rsid w:val="6FF3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outlineLvl w:val="0"/>
    </w:pPr>
    <w:rPr>
      <w:rFonts w:ascii="Times New Roman" w:eastAsia="宋体"/>
      <w:sz w:val="30"/>
      <w:szCs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大标题"/>
    <w:basedOn w:val="1"/>
    <w:next w:val="4"/>
    <w:qFormat/>
    <w:uiPriority w:val="0"/>
    <w:pPr>
      <w:jc w:val="center"/>
    </w:pPr>
    <w:rPr>
      <w:rFonts w:ascii="Arial" w:hAnsi="Arial" w:eastAsia="宋体"/>
      <w:b/>
      <w:sz w:val="28"/>
      <w:szCs w:val="24"/>
    </w:rPr>
  </w:style>
  <w:style w:type="paragraph" w:styleId="4">
    <w:name w:val="Body Text First Indent 2"/>
    <w:basedOn w:val="5"/>
    <w:next w:val="1"/>
    <w:qFormat/>
    <w:uiPriority w:val="0"/>
    <w:pPr>
      <w:spacing w:after="120" w:afterLines="0" w:line="240" w:lineRule="auto"/>
      <w:ind w:left="200" w:leftChars="200" w:firstLine="200" w:firstLineChars="200"/>
    </w:pPr>
    <w:rPr>
      <w:rFonts w:ascii="Times New Roman" w:eastAsia="宋体"/>
    </w:rPr>
  </w:style>
  <w:style w:type="paragraph" w:styleId="5">
    <w:name w:val="Body Text Indent"/>
    <w:basedOn w:val="1"/>
    <w:qFormat/>
    <w:uiPriority w:val="0"/>
    <w:pPr>
      <w:spacing w:line="400" w:lineRule="exact"/>
      <w:ind w:left="630"/>
    </w:pPr>
    <w:rPr>
      <w:rFonts w:ascii="楷体_GB2312"/>
      <w:sz w:val="30"/>
      <w:szCs w:val="30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1006</Words>
  <Characters>1066</Characters>
  <Lines>0</Lines>
  <Paragraphs>0</Paragraphs>
  <TotalTime>5</TotalTime>
  <ScaleCrop>false</ScaleCrop>
  <LinksUpToDate>false</LinksUpToDate>
  <CharactersWithSpaces>1134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2022-06-20T08:43:00Z</dcterms:created>
  <dc:creator>人来人往</dc:creator>
  <cp:lastModifiedBy>Administrator</cp:lastModifiedBy>
  <dcterms:modified xsi:type="dcterms:W3CDTF">2022-06-21T06:37:26Z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82A260FC70A646FAAFBE393EB4429666</vt:lpwstr>
  </property>
</Properties>
</file>