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洛阳市栾川境G241呼北线K1097+100-K1098+300段灾害防治工程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勘察、设计服务成交结果公告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河南龙华工程咨询有限公司受洛阳市公路事业发展中心委托，就洛阳市栾川境G241呼北线K1097+100-K1098+300段灾害防治工程勘察、设计服务进行竞争性谈判招标，按规定程序进行了评标、定标，现就本项目结果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1.1、招标（采购）项目名称：洛阳市栾川境G241呼北线K1097+100-K1098+300段灾害防治工程勘察、设计服务；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1.2、项目编号：LHLYFW2021-288；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1.3、资金来源及预算控制金额：省补资金+自筹，353456.87元；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leftChars="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本项目为洛阳市栾川境G241呼北线K1097+100-K1098+300段灾害防治工程勘察、设计服务，主要包括地质勘察、实施方案编制、施工图设计、概预算文件编制、文件汇总、后续服务等工作；服务周期：以采购方实际委托为准；质量要求：本项目勘察、设计过程和成果必须符合国家有关工程建设标准强制性条文和交通部关于公路勘察设计方面现行的标准、规范、规程、定额、办法、示例，以及河南省关于公路工程勘察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12月13日至2021年12月15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442" w:right="0" w:hanging="442" w:hangingChars="200"/>
        <w:jc w:val="left"/>
        <w:textAlignment w:val="auto"/>
        <w:rPr>
          <w:rFonts w:hint="eastAsia" w:ascii="宋体" w:hAnsi="宋体" w:eastAsia="宋体" w:cs="宋体"/>
          <w:b/>
          <w:bCs/>
          <w:i w:val="0"/>
          <w:caps w:val="0"/>
          <w:color w:val="333333"/>
          <w:spacing w:val="0"/>
          <w:sz w:val="22"/>
          <w:szCs w:val="22"/>
          <w:shd w:val="clear" w:fill="FFFFFF"/>
          <w:lang w:eastAsia="zh-CN"/>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437" w:leftChars="208" w:right="0" w:firstLine="0" w:firstLine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3.1竞争性谈判时间：2021年12月16日下午15时30分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437" w:leftChars="208" w:right="0" w:firstLine="0" w:firstLine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0" w:right="0" w:firstLine="440" w:firstLineChars="200"/>
        <w:jc w:val="left"/>
        <w:textAlignment w:val="auto"/>
        <w:rPr>
          <w:rFonts w:hint="default" w:ascii="宋体" w:hAnsi="宋体" w:eastAsia="宋体" w:cs="宋体"/>
          <w:i w:val="0"/>
          <w:caps w:val="0"/>
          <w:color w:val="FF0000"/>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3.3竞争性谈判小组成员：冯志明</w:t>
      </w:r>
      <w:r>
        <w:rPr>
          <w:rFonts w:hint="eastAsia" w:ascii="宋体" w:hAnsi="宋体" w:eastAsia="宋体" w:cs="宋体"/>
          <w:color w:val="auto"/>
          <w:kern w:val="2"/>
          <w:sz w:val="22"/>
          <w:szCs w:val="22"/>
          <w:lang w:val="en-US" w:eastAsia="zh-CN" w:bidi="ar-SA"/>
        </w:rPr>
        <w:t>（组长）、吕剑敏</w:t>
      </w:r>
      <w:bookmarkStart w:id="0" w:name="_GoBack"/>
      <w:bookmarkEnd w:id="0"/>
      <w:r>
        <w:rPr>
          <w:rFonts w:hint="eastAsia" w:ascii="宋体" w:hAnsi="宋体" w:eastAsia="宋体" w:cs="宋体"/>
          <w:color w:val="auto"/>
          <w:kern w:val="2"/>
          <w:sz w:val="22"/>
          <w:szCs w:val="22"/>
          <w:lang w:val="en-US" w:eastAsia="zh-CN" w:bidi="ar-SA"/>
        </w:rPr>
        <w:t>、刘常洁</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rightChars="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333333"/>
          <w:spacing w:val="0"/>
          <w:sz w:val="22"/>
          <w:szCs w:val="22"/>
          <w:shd w:val="clear" w:fill="FFFFFF"/>
          <w:lang w:eastAsia="zh-CN"/>
        </w:rPr>
        <w:t>四、成交</w:t>
      </w:r>
      <w:r>
        <w:rPr>
          <w:rFonts w:hint="eastAsia" w:ascii="宋体" w:hAnsi="宋体" w:eastAsia="宋体" w:cs="宋体"/>
          <w:b/>
          <w:bCs/>
          <w:i w:val="0"/>
          <w:caps w:val="0"/>
          <w:color w:val="333333"/>
          <w:spacing w:val="0"/>
          <w:sz w:val="22"/>
          <w:szCs w:val="22"/>
          <w:shd w:val="clear" w:fill="FFFFFF"/>
        </w:rPr>
        <w:t>信息：</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Chars="100" w:right="0" w:rightChars="0" w:firstLine="220" w:firstLineChars="10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名称：洛阳城市建设勘察设计院有限公司</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leftChars="100" w:right="0" w:rightChars="0" w:firstLine="220" w:firstLineChars="1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343819.00元</w:t>
      </w:r>
      <w:r>
        <w:rPr>
          <w:rFonts w:hint="eastAsia" w:ascii="宋体" w:hAnsi="宋体" w:eastAsia="宋体" w:cs="宋体"/>
          <w:i w:val="0"/>
          <w:color w:val="auto"/>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项目负责人：张斌     证书编号：B03050900104</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服务周期</w:t>
      </w:r>
      <w:r>
        <w:rPr>
          <w:rFonts w:hint="eastAsia" w:ascii="宋体" w:hAnsi="宋体" w:eastAsia="宋体" w:cs="宋体"/>
          <w:b w:val="0"/>
          <w:bCs w:val="0"/>
          <w:i w:val="0"/>
          <w:caps w:val="0"/>
          <w:color w:val="auto"/>
          <w:spacing w:val="0"/>
          <w:sz w:val="22"/>
          <w:szCs w:val="22"/>
          <w:shd w:val="clear" w:fill="FFFFFF"/>
          <w:lang w:val="en-US" w:eastAsia="zh-CN"/>
        </w:rPr>
        <w:t>：</w:t>
      </w:r>
      <w:r>
        <w:rPr>
          <w:rFonts w:hint="eastAsia" w:ascii="宋体" w:hAnsi="宋体" w:eastAsia="宋体" w:cs="宋体"/>
          <w:kern w:val="2"/>
          <w:sz w:val="22"/>
          <w:szCs w:val="22"/>
          <w:lang w:val="en-US" w:eastAsia="zh-CN" w:bidi="ar-SA"/>
        </w:rPr>
        <w:t>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firstLine="440" w:firstLineChars="20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质量要求：本项目勘察、设计过程和成果必须符合国家有关工程建设标准强制性条文和交通部关于公路勘察设计方面现行的标准、规范、规程、定额、办法、示例，以及河南省关于公路工程勘察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36" w:lineRule="auto"/>
        <w:ind w:right="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人：洛阳市公路事业发展中心、栾川县公路管理局</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联系人：昌先生    电话：0379-62220309</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hnlhlyfgs@163.com</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36"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36" w:lineRule="auto"/>
        <w:jc w:val="right"/>
        <w:textAlignment w:val="auto"/>
        <w:rPr>
          <w:rFonts w:hint="eastAsia" w:ascii="宋体" w:hAnsi="宋体" w:eastAsia="宋体" w:cs="宋体"/>
          <w:color w:val="FF0000"/>
          <w:sz w:val="22"/>
          <w:szCs w:val="22"/>
          <w:lang w:val="en-US" w:eastAsia="zh-CN"/>
        </w:rPr>
      </w:pPr>
      <w:r>
        <w:rPr>
          <w:rFonts w:hint="eastAsia" w:ascii="宋体" w:hAnsi="宋体" w:eastAsia="宋体" w:cs="宋体"/>
          <w:color w:val="auto"/>
          <w:sz w:val="22"/>
          <w:szCs w:val="22"/>
          <w:lang w:val="en-US" w:eastAsia="zh-CN"/>
        </w:rPr>
        <w:t>2021年12月16日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24211E8"/>
    <w:rsid w:val="02730C5A"/>
    <w:rsid w:val="02A75D65"/>
    <w:rsid w:val="02F47BC4"/>
    <w:rsid w:val="04A83197"/>
    <w:rsid w:val="058E1C44"/>
    <w:rsid w:val="06F153CD"/>
    <w:rsid w:val="08CD5D69"/>
    <w:rsid w:val="08F94C63"/>
    <w:rsid w:val="0A207911"/>
    <w:rsid w:val="0AA67CBC"/>
    <w:rsid w:val="0BAA143E"/>
    <w:rsid w:val="0C710DC4"/>
    <w:rsid w:val="0CFB1604"/>
    <w:rsid w:val="0E016013"/>
    <w:rsid w:val="0E6C2DBD"/>
    <w:rsid w:val="145B7CC5"/>
    <w:rsid w:val="147E6080"/>
    <w:rsid w:val="17F268A0"/>
    <w:rsid w:val="18525FF4"/>
    <w:rsid w:val="18826C28"/>
    <w:rsid w:val="1EE97F26"/>
    <w:rsid w:val="1F4752A8"/>
    <w:rsid w:val="21D456EC"/>
    <w:rsid w:val="227F4B3C"/>
    <w:rsid w:val="2298765B"/>
    <w:rsid w:val="232073EA"/>
    <w:rsid w:val="237318A8"/>
    <w:rsid w:val="25DA3E7C"/>
    <w:rsid w:val="27942F20"/>
    <w:rsid w:val="28632560"/>
    <w:rsid w:val="2A3223DA"/>
    <w:rsid w:val="2ADA238F"/>
    <w:rsid w:val="2CF135EF"/>
    <w:rsid w:val="326B024F"/>
    <w:rsid w:val="33EA5CA5"/>
    <w:rsid w:val="34F27E26"/>
    <w:rsid w:val="35586703"/>
    <w:rsid w:val="36646786"/>
    <w:rsid w:val="3809388B"/>
    <w:rsid w:val="397B3881"/>
    <w:rsid w:val="3A026419"/>
    <w:rsid w:val="3A4F7B18"/>
    <w:rsid w:val="3B5E15F9"/>
    <w:rsid w:val="3BC5256C"/>
    <w:rsid w:val="3DC7795C"/>
    <w:rsid w:val="3FD93FBC"/>
    <w:rsid w:val="41580DB4"/>
    <w:rsid w:val="418607E6"/>
    <w:rsid w:val="46201322"/>
    <w:rsid w:val="49F90F1C"/>
    <w:rsid w:val="4B2B41C3"/>
    <w:rsid w:val="4D000AD6"/>
    <w:rsid w:val="4D324D42"/>
    <w:rsid w:val="4E5D43B9"/>
    <w:rsid w:val="4EEB0831"/>
    <w:rsid w:val="506D08FE"/>
    <w:rsid w:val="55D7740C"/>
    <w:rsid w:val="57004873"/>
    <w:rsid w:val="57F60262"/>
    <w:rsid w:val="597C7EDE"/>
    <w:rsid w:val="59D92069"/>
    <w:rsid w:val="5A292DD8"/>
    <w:rsid w:val="5BAC703A"/>
    <w:rsid w:val="5D8A542A"/>
    <w:rsid w:val="5E0B53B3"/>
    <w:rsid w:val="612F7F5D"/>
    <w:rsid w:val="648C1703"/>
    <w:rsid w:val="64EA0B04"/>
    <w:rsid w:val="66C555BB"/>
    <w:rsid w:val="67671561"/>
    <w:rsid w:val="69A30465"/>
    <w:rsid w:val="6AD529CF"/>
    <w:rsid w:val="6B653CF4"/>
    <w:rsid w:val="6C1E1298"/>
    <w:rsid w:val="6FAC0B07"/>
    <w:rsid w:val="70DF651F"/>
    <w:rsid w:val="73E85B66"/>
    <w:rsid w:val="7402539B"/>
    <w:rsid w:val="773702A3"/>
    <w:rsid w:val="77C817AF"/>
    <w:rsid w:val="7B8E3B27"/>
    <w:rsid w:val="7C2B6740"/>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W</cp:lastModifiedBy>
  <dcterms:modified xsi:type="dcterms:W3CDTF">2021-12-16T08:41:27Z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C6D9E8E2DDFF4FC4B63B68B06C7F9490</vt:lpwstr>
  </property>
</Properties>
</file>