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洛阳市G311连栾线栾川境K883+230-K909+680、K938+900-K965+910段灾后重建及防治工程、G343大卢线洛宁境K1092+820-K1136+230段灾后重建及防治工程设计成交结果公告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G311连栾线栾川境K883+230-K909+680、K938+900-K965+910段灾后重建及防治工程、G343大卢线洛宁境K1092+820-K1136+230段灾后重建及防治工程设计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b/>
          <w:bCs/>
          <w:i w:val="0"/>
          <w:caps w:val="0"/>
          <w:color w:val="333333"/>
          <w:spacing w:val="0"/>
          <w:sz w:val="22"/>
          <w:szCs w:val="22"/>
          <w:shd w:val="clear" w:fill="FFFFFF"/>
        </w:rPr>
      </w:pPr>
      <w:bookmarkStart w:id="0" w:name="_GoBack"/>
      <w:r>
        <w:rPr>
          <w:rFonts w:hint="eastAsia" w:ascii="宋体" w:hAnsi="宋体" w:eastAsia="宋体" w:cs="宋体"/>
          <w:b/>
          <w:bCs/>
          <w:i w:val="0"/>
          <w:caps w:val="0"/>
          <w:color w:val="333333"/>
          <w:spacing w:val="0"/>
          <w:sz w:val="22"/>
          <w:szCs w:val="22"/>
          <w:shd w:val="clear" w:fill="FFFFFF"/>
        </w:rPr>
        <w:t>一、项目概况：</w:t>
      </w:r>
    </w:p>
    <w:bookmarkEnd w:id="0"/>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1.1、招标（采购）项目名称：洛阳市G311连栾线栾川境K883+230-K909+680、K938+900-K965+910段灾后重建及防治工程、G343大卢线洛宁境K1092+820-K1136+230段灾后重建及防治工程设计；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1.2、项目编号：LHLYFW2021-178；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1.3、资金来源及预算控制金额：财政资金；控制金额465437.60元；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G311连栾线栾川境K883+230-K909+680、K938+900-K965+910段灾后重建及防治工程、G343大卢线洛宁境K1092+820-K1136+230段灾后重建及防治工程设计,本项目主要为实施方案设计、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6日至2021年9月8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3.1竞争性谈判时间：2021年9月9日下午15时30分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3.3竞争性谈判小组成员：赵亮、张光爵、王卫福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333333"/>
          <w:spacing w:val="0"/>
          <w:sz w:val="22"/>
          <w:szCs w:val="22"/>
          <w:shd w:val="clear" w:fill="FFFFFF"/>
        </w:rPr>
        <w:t>四、</w:t>
      </w:r>
      <w:r>
        <w:rPr>
          <w:rFonts w:hint="eastAsia" w:ascii="宋体" w:hAnsi="宋体" w:eastAsia="宋体" w:cs="宋体"/>
          <w:b/>
          <w:bCs/>
          <w:i w:val="0"/>
          <w:caps w:val="0"/>
          <w:color w:val="333333"/>
          <w:spacing w:val="0"/>
          <w:sz w:val="22"/>
          <w:szCs w:val="22"/>
          <w:shd w:val="clear" w:fill="FFFFFF"/>
          <w:lang w:eastAsia="zh-CN"/>
        </w:rPr>
        <w:t>成交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河南铭卓公路勘察设计有限公司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461808.79元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项目负责人：孙燕翔      证书编号：B03120900043</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2021年9月9日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6F153CD"/>
    <w:rsid w:val="08CD5D69"/>
    <w:rsid w:val="08F94C63"/>
    <w:rsid w:val="0A207911"/>
    <w:rsid w:val="0AA67CBC"/>
    <w:rsid w:val="0E016013"/>
    <w:rsid w:val="0E6C2DBD"/>
    <w:rsid w:val="129D4CA7"/>
    <w:rsid w:val="145B7CC5"/>
    <w:rsid w:val="147E6080"/>
    <w:rsid w:val="18525FF4"/>
    <w:rsid w:val="18826C28"/>
    <w:rsid w:val="1EE97F26"/>
    <w:rsid w:val="1F4752A8"/>
    <w:rsid w:val="21D456EC"/>
    <w:rsid w:val="227F4B3C"/>
    <w:rsid w:val="2298765B"/>
    <w:rsid w:val="232073EA"/>
    <w:rsid w:val="237318A8"/>
    <w:rsid w:val="27942F20"/>
    <w:rsid w:val="28632560"/>
    <w:rsid w:val="2A3223DA"/>
    <w:rsid w:val="2ADA238F"/>
    <w:rsid w:val="326B024F"/>
    <w:rsid w:val="33EA5CA5"/>
    <w:rsid w:val="34F27E26"/>
    <w:rsid w:val="35586703"/>
    <w:rsid w:val="36646786"/>
    <w:rsid w:val="3809388B"/>
    <w:rsid w:val="389C0E82"/>
    <w:rsid w:val="397B3881"/>
    <w:rsid w:val="3A4F7B18"/>
    <w:rsid w:val="3B5E15F9"/>
    <w:rsid w:val="3DC7795C"/>
    <w:rsid w:val="3FD93FBC"/>
    <w:rsid w:val="41580DB4"/>
    <w:rsid w:val="418607E6"/>
    <w:rsid w:val="46201322"/>
    <w:rsid w:val="49F90F1C"/>
    <w:rsid w:val="4D000AD6"/>
    <w:rsid w:val="4D324D42"/>
    <w:rsid w:val="506D08FE"/>
    <w:rsid w:val="55D7740C"/>
    <w:rsid w:val="57004873"/>
    <w:rsid w:val="57F60262"/>
    <w:rsid w:val="597C7EDE"/>
    <w:rsid w:val="5BAC703A"/>
    <w:rsid w:val="5E0B53B3"/>
    <w:rsid w:val="612F7F5D"/>
    <w:rsid w:val="64EA0B04"/>
    <w:rsid w:val="65A25CDA"/>
    <w:rsid w:val="66C555BB"/>
    <w:rsid w:val="67671561"/>
    <w:rsid w:val="6AD529CF"/>
    <w:rsid w:val="6B653CF4"/>
    <w:rsid w:val="6C1E1298"/>
    <w:rsid w:val="6D301C02"/>
    <w:rsid w:val="6FAC0B07"/>
    <w:rsid w:val="70DF651F"/>
    <w:rsid w:val="73E85B66"/>
    <w:rsid w:val="7402539B"/>
    <w:rsid w:val="773702A3"/>
    <w:rsid w:val="7AF04AC5"/>
    <w:rsid w:val="7B8E3B27"/>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W</cp:lastModifiedBy>
  <dcterms:modified xsi:type="dcterms:W3CDTF">2021-09-09T09:08:03Z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