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G344东灵线嵩县境K1015+070-K1024+170灾害防治工程设计项目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eastAsia="zh-CN"/>
        </w:rPr>
        <w:t>河南龙华工程咨询有限公司</w:t>
      </w:r>
      <w:r>
        <w:rPr>
          <w:rFonts w:hint="eastAsia" w:ascii="宋体" w:hAnsi="宋体" w:eastAsia="宋体" w:cs="宋体"/>
          <w:i w:val="0"/>
          <w:caps w:val="0"/>
          <w:color w:val="333333"/>
          <w:spacing w:val="0"/>
          <w:sz w:val="22"/>
          <w:szCs w:val="22"/>
          <w:shd w:val="clear" w:fill="FFFFFF"/>
        </w:rPr>
        <w:t>受</w:t>
      </w:r>
      <w:r>
        <w:rPr>
          <w:rFonts w:hint="eastAsia" w:ascii="宋体" w:hAnsi="宋体" w:eastAsia="宋体" w:cs="宋体"/>
          <w:sz w:val="22"/>
          <w:szCs w:val="22"/>
          <w:lang w:eastAsia="zh-CN"/>
        </w:rPr>
        <w:t>洛阳市公路事业发展中心</w:t>
      </w:r>
      <w:r>
        <w:rPr>
          <w:rFonts w:hint="eastAsia" w:ascii="宋体" w:hAnsi="宋体" w:eastAsia="宋体" w:cs="宋体"/>
          <w:i w:val="0"/>
          <w:caps w:val="0"/>
          <w:color w:val="333333"/>
          <w:spacing w:val="0"/>
          <w:sz w:val="22"/>
          <w:szCs w:val="22"/>
          <w:shd w:val="clear" w:fill="FFFFFF"/>
        </w:rPr>
        <w:t>委托，就</w:t>
      </w:r>
      <w:r>
        <w:rPr>
          <w:rFonts w:hint="eastAsia" w:ascii="宋体" w:hAnsi="宋体" w:eastAsia="宋体" w:cs="宋体"/>
          <w:i w:val="0"/>
          <w:caps w:val="0"/>
          <w:color w:val="333333"/>
          <w:spacing w:val="0"/>
          <w:sz w:val="22"/>
          <w:szCs w:val="22"/>
          <w:shd w:val="clear" w:fill="FFFFFF"/>
          <w:lang w:eastAsia="zh-CN"/>
        </w:rPr>
        <w:t>G344东灵线嵩县境K1015+070-K1024+170灾害防治工程设计项目</w:t>
      </w:r>
      <w:r>
        <w:rPr>
          <w:rFonts w:hint="eastAsia" w:ascii="宋体" w:hAnsi="宋体" w:eastAsia="宋体" w:cs="宋体"/>
          <w:i w:val="0"/>
          <w:caps w:val="0"/>
          <w:color w:val="333333"/>
          <w:spacing w:val="0"/>
          <w:sz w:val="22"/>
          <w:szCs w:val="22"/>
          <w:shd w:val="clear" w:fill="FFFFFF"/>
        </w:rPr>
        <w:t>进行</w:t>
      </w:r>
      <w:r>
        <w:rPr>
          <w:rFonts w:hint="eastAsia" w:ascii="宋体" w:hAnsi="宋体" w:eastAsia="宋体" w:cs="宋体"/>
          <w:i w:val="0"/>
          <w:caps w:val="0"/>
          <w:color w:val="333333"/>
          <w:spacing w:val="0"/>
          <w:sz w:val="22"/>
          <w:szCs w:val="22"/>
          <w:shd w:val="clear" w:fill="FFFFFF"/>
          <w:lang w:eastAsia="zh-CN"/>
        </w:rPr>
        <w:t>竞争性谈判招标</w:t>
      </w:r>
      <w:r>
        <w:rPr>
          <w:rFonts w:hint="eastAsia" w:ascii="宋体" w:hAnsi="宋体" w:eastAsia="宋体" w:cs="宋体"/>
          <w:i w:val="0"/>
          <w:caps w:val="0"/>
          <w:color w:val="333333"/>
          <w:spacing w:val="0"/>
          <w:sz w:val="22"/>
          <w:szCs w:val="22"/>
          <w:shd w:val="clear" w:fill="FFFFFF"/>
        </w:rPr>
        <w:t>，按规定程序进行了评标、定标，现就本项目</w:t>
      </w:r>
      <w:r>
        <w:rPr>
          <w:rFonts w:hint="eastAsia" w:ascii="宋体" w:hAnsi="宋体" w:eastAsia="宋体" w:cs="宋体"/>
          <w:i w:val="0"/>
          <w:caps w:val="0"/>
          <w:color w:val="333333"/>
          <w:spacing w:val="0"/>
          <w:sz w:val="22"/>
          <w:szCs w:val="22"/>
          <w:shd w:val="clear" w:fill="FFFFFF"/>
          <w:lang w:eastAsia="zh-CN"/>
        </w:rPr>
        <w:t>结果</w:t>
      </w:r>
      <w:r>
        <w:rPr>
          <w:rFonts w:hint="eastAsia" w:ascii="宋体" w:hAnsi="宋体" w:eastAsia="宋体" w:cs="宋体"/>
          <w:i w:val="0"/>
          <w:caps w:val="0"/>
          <w:color w:val="333333"/>
          <w:spacing w:val="0"/>
          <w:sz w:val="22"/>
          <w:szCs w:val="22"/>
          <w:shd w:val="clear" w:fill="FFFFFF"/>
        </w:rPr>
        <w:t>公告如下：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i w:val="0"/>
          <w:caps w:val="0"/>
          <w:color w:val="333333"/>
          <w:spacing w:val="0"/>
          <w:sz w:val="22"/>
          <w:szCs w:val="22"/>
          <w:shd w:val="clear" w:fill="FFFFFF"/>
          <w:lang w:val="en-US" w:eastAsia="zh-CN"/>
        </w:rPr>
        <w:t>1</w:t>
      </w:r>
      <w:r>
        <w:rPr>
          <w:rFonts w:hint="eastAsia" w:ascii="宋体" w:hAnsi="宋体" w:eastAsia="宋体" w:cs="宋体"/>
          <w:i w:val="0"/>
          <w:caps w:val="0"/>
          <w:color w:val="333333"/>
          <w:spacing w:val="0"/>
          <w:sz w:val="22"/>
          <w:szCs w:val="22"/>
          <w:shd w:val="clear" w:fill="FFFFFF"/>
        </w:rPr>
        <w:t>、项目名称</w:t>
      </w:r>
      <w:bookmarkStart w:id="0" w:name="OLE_LINK18"/>
      <w:r>
        <w:rPr>
          <w:rFonts w:hint="eastAsia" w:ascii="宋体" w:hAnsi="宋体" w:eastAsia="宋体" w:cs="宋体"/>
          <w:i w:val="0"/>
          <w:caps w:val="0"/>
          <w:color w:val="333333"/>
          <w:spacing w:val="0"/>
          <w:sz w:val="22"/>
          <w:szCs w:val="22"/>
          <w:shd w:val="clear" w:fill="FFFFFF"/>
        </w:rPr>
        <w:t>：</w:t>
      </w:r>
      <w:bookmarkEnd w:id="0"/>
      <w:r>
        <w:rPr>
          <w:rFonts w:hint="eastAsia" w:ascii="宋体" w:hAnsi="宋体" w:eastAsia="宋体" w:cs="宋体"/>
          <w:i w:val="0"/>
          <w:caps w:val="0"/>
          <w:color w:val="333333"/>
          <w:spacing w:val="0"/>
          <w:sz w:val="22"/>
          <w:szCs w:val="22"/>
          <w:shd w:val="clear" w:fill="FFFFFF"/>
          <w:lang w:eastAsia="zh-CN"/>
        </w:rPr>
        <w:t>G344东灵线嵩县境K1015+070-K1024+170灾害防治工程设计项目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2</w:t>
      </w:r>
      <w:r>
        <w:rPr>
          <w:rFonts w:hint="eastAsia" w:ascii="宋体" w:hAnsi="宋体" w:eastAsia="宋体" w:cs="宋体"/>
          <w:i w:val="0"/>
          <w:caps w:val="0"/>
          <w:color w:val="333333"/>
          <w:spacing w:val="0"/>
          <w:sz w:val="22"/>
          <w:szCs w:val="22"/>
          <w:shd w:val="clear" w:fill="FFFFFF"/>
        </w:rPr>
        <w:t>、招标编号：LHLYFW2021-166</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3</w:t>
      </w:r>
      <w:r>
        <w:rPr>
          <w:rFonts w:hint="eastAsia" w:ascii="宋体" w:hAnsi="宋体" w:eastAsia="宋体" w:cs="宋体"/>
          <w:i w:val="0"/>
          <w:caps w:val="0"/>
          <w:color w:val="333333"/>
          <w:spacing w:val="0"/>
          <w:sz w:val="22"/>
          <w:szCs w:val="22"/>
          <w:shd w:val="clear" w:fill="FFFFFF"/>
        </w:rPr>
        <w:t>、资金来源及预算控制金额：财政资金；控制金额</w:t>
      </w:r>
      <w:r>
        <w:rPr>
          <w:rFonts w:hint="eastAsia" w:ascii="宋体" w:hAnsi="宋体" w:eastAsia="宋体" w:cs="宋体"/>
          <w:i w:val="0"/>
          <w:caps w:val="0"/>
          <w:color w:val="333333"/>
          <w:spacing w:val="0"/>
          <w:sz w:val="22"/>
          <w:szCs w:val="22"/>
          <w:shd w:val="clear" w:fill="FFFFFF"/>
          <w:lang w:eastAsia="zh-CN"/>
        </w:rPr>
        <w:t>298298.00元</w:t>
      </w:r>
      <w:r>
        <w:rPr>
          <w:rFonts w:hint="eastAsia" w:ascii="宋体" w:hAnsi="宋体" w:eastAsia="宋体" w:cs="宋体"/>
          <w:i w:val="0"/>
          <w:caps w:val="0"/>
          <w:color w:val="333333"/>
          <w:spacing w:val="0"/>
          <w:sz w:val="22"/>
          <w:szCs w:val="22"/>
          <w:shd w:val="clear" w:fill="FFFFFF"/>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4</w:t>
      </w:r>
      <w:r>
        <w:rPr>
          <w:rFonts w:hint="eastAsia" w:ascii="宋体" w:hAnsi="宋体" w:eastAsia="宋体" w:cs="宋体"/>
          <w:i w:val="0"/>
          <w:caps w:val="0"/>
          <w:color w:val="333333"/>
          <w:spacing w:val="0"/>
          <w:sz w:val="22"/>
          <w:szCs w:val="22"/>
          <w:shd w:val="clear" w:fill="FFFFFF"/>
        </w:rPr>
        <w:t>、政府采购政策：面向中小微（监狱、残疾人福利企业）企业采购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i w:val="0"/>
          <w:caps w:val="0"/>
          <w:color w:val="333333"/>
          <w:spacing w:val="0"/>
          <w:sz w:val="22"/>
          <w:szCs w:val="22"/>
          <w:shd w:val="clear" w:fill="FFFFFF"/>
          <w:lang w:val="en-US" w:eastAsia="zh-CN"/>
        </w:rPr>
        <w:t>5</w:t>
      </w:r>
      <w:r>
        <w:rPr>
          <w:rFonts w:hint="eastAsia" w:ascii="宋体" w:hAnsi="宋体" w:eastAsia="宋体" w:cs="宋体"/>
          <w:i w:val="0"/>
          <w:caps w:val="0"/>
          <w:color w:val="333333"/>
          <w:spacing w:val="0"/>
          <w:sz w:val="22"/>
          <w:szCs w:val="22"/>
          <w:shd w:val="clear" w:fill="FFFFFF"/>
        </w:rPr>
        <w:t>、项目简要说明：</w:t>
      </w:r>
      <w:r>
        <w:rPr>
          <w:rFonts w:hint="eastAsia" w:ascii="宋体" w:hAnsi="宋体" w:eastAsia="宋体" w:cs="宋体"/>
          <w:i w:val="0"/>
          <w:caps w:val="0"/>
          <w:color w:val="333333"/>
          <w:spacing w:val="0"/>
          <w:sz w:val="22"/>
          <w:szCs w:val="22"/>
          <w:shd w:val="clear" w:fill="FFFFFF"/>
          <w:lang w:eastAsia="zh-CN"/>
        </w:rPr>
        <w:t>G344东灵线嵩县境K1015+070-K1024+170灾害防治工程设计项目</w:t>
      </w:r>
      <w:r>
        <w:rPr>
          <w:rFonts w:hint="eastAsia" w:ascii="宋体" w:hAnsi="宋体" w:eastAsia="宋体" w:cs="宋体"/>
          <w:i w:val="0"/>
          <w:caps w:val="0"/>
          <w:color w:val="333333"/>
          <w:spacing w:val="0"/>
          <w:sz w:val="22"/>
          <w:szCs w:val="22"/>
          <w:shd w:val="clear" w:fill="FFFFFF"/>
        </w:rPr>
        <w:t>,本项目主要为实施方案设计、施工图设计、概预算文件编制、文件汇总、后续服务工作等。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rPr>
      </w:pPr>
      <w:r>
        <w:rPr>
          <w:rFonts w:hint="eastAsia" w:ascii="宋体" w:hAnsi="宋体" w:eastAsia="宋体" w:cs="宋体"/>
          <w:b w:val="0"/>
          <w:bCs w:val="0"/>
          <w:i w:val="0"/>
          <w:caps w:val="0"/>
          <w:color w:val="333333"/>
          <w:spacing w:val="0"/>
          <w:sz w:val="22"/>
          <w:szCs w:val="22"/>
          <w:shd w:val="clear" w:fill="FFFFFF"/>
        </w:rPr>
        <w:t>本次招标公告在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b w:val="0"/>
          <w:bCs w:val="0"/>
          <w:i w:val="0"/>
          <w:caps w:val="0"/>
          <w:color w:val="333333"/>
          <w:spacing w:val="0"/>
          <w:sz w:val="22"/>
          <w:szCs w:val="22"/>
          <w:shd w:val="clear" w:fill="FFFFFF"/>
        </w:rPr>
        <w:t>网站上发布。招标公告期限为</w:t>
      </w:r>
      <w:r>
        <w:rPr>
          <w:rFonts w:hint="eastAsia" w:ascii="宋体" w:hAnsi="宋体" w:eastAsia="宋体" w:cs="宋体"/>
          <w:b w:val="0"/>
          <w:bCs w:val="0"/>
          <w:i w:val="0"/>
          <w:caps w:val="0"/>
          <w:color w:val="333333"/>
          <w:spacing w:val="0"/>
          <w:sz w:val="22"/>
          <w:szCs w:val="22"/>
          <w:shd w:val="clear" w:fill="FFFFFF"/>
          <w:lang w:val="en-US" w:eastAsia="zh-CN"/>
        </w:rPr>
        <w:t>3</w:t>
      </w:r>
      <w:r>
        <w:rPr>
          <w:rFonts w:hint="eastAsia" w:ascii="宋体" w:hAnsi="宋体" w:eastAsia="宋体" w:cs="宋体"/>
          <w:b w:val="0"/>
          <w:bCs w:val="0"/>
          <w:i w:val="0"/>
          <w:caps w:val="0"/>
          <w:color w:val="333333"/>
          <w:spacing w:val="0"/>
          <w:sz w:val="22"/>
          <w:szCs w:val="22"/>
          <w:shd w:val="clear" w:fill="FFFFFF"/>
        </w:rPr>
        <w:t>个工作日202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23</w:t>
      </w:r>
      <w:r>
        <w:rPr>
          <w:rFonts w:hint="eastAsia" w:ascii="宋体" w:hAnsi="宋体" w:eastAsia="宋体" w:cs="宋体"/>
          <w:b w:val="0"/>
          <w:bCs w:val="0"/>
          <w:i w:val="0"/>
          <w:caps w:val="0"/>
          <w:color w:val="333333"/>
          <w:spacing w:val="0"/>
          <w:sz w:val="22"/>
          <w:szCs w:val="22"/>
          <w:shd w:val="clear" w:fill="FFFFFF"/>
        </w:rPr>
        <w:t>日至202</w:t>
      </w:r>
      <w:r>
        <w:rPr>
          <w:rFonts w:hint="eastAsia" w:ascii="宋体" w:hAnsi="宋体" w:eastAsia="宋体" w:cs="宋体"/>
          <w:b w:val="0"/>
          <w:bCs w:val="0"/>
          <w:i w:val="0"/>
          <w:caps w:val="0"/>
          <w:color w:val="333333"/>
          <w:spacing w:val="0"/>
          <w:sz w:val="22"/>
          <w:szCs w:val="22"/>
          <w:shd w:val="clear" w:fill="FFFFFF"/>
          <w:lang w:val="en-US" w:eastAsia="zh-CN"/>
        </w:rPr>
        <w:t>1</w:t>
      </w:r>
      <w:r>
        <w:rPr>
          <w:rFonts w:hint="eastAsia" w:ascii="宋体" w:hAnsi="宋体" w:eastAsia="宋体" w:cs="宋体"/>
          <w:b w:val="0"/>
          <w:bCs w:val="0"/>
          <w:i w:val="0"/>
          <w:caps w:val="0"/>
          <w:color w:val="333333"/>
          <w:spacing w:val="0"/>
          <w:sz w:val="22"/>
          <w:szCs w:val="22"/>
          <w:shd w:val="clear" w:fill="FFFFFF"/>
        </w:rPr>
        <w:t>年</w:t>
      </w:r>
      <w:r>
        <w:rPr>
          <w:rFonts w:hint="eastAsia" w:ascii="宋体" w:hAnsi="宋体" w:eastAsia="宋体" w:cs="宋体"/>
          <w:b w:val="0"/>
          <w:bCs w:val="0"/>
          <w:i w:val="0"/>
          <w:caps w:val="0"/>
          <w:color w:val="333333"/>
          <w:spacing w:val="0"/>
          <w:sz w:val="22"/>
          <w:szCs w:val="22"/>
          <w:shd w:val="clear" w:fill="FFFFFF"/>
          <w:lang w:val="en-US" w:eastAsia="zh-CN"/>
        </w:rPr>
        <w:t>8</w:t>
      </w:r>
      <w:r>
        <w:rPr>
          <w:rFonts w:hint="eastAsia" w:ascii="宋体" w:hAnsi="宋体" w:eastAsia="宋体" w:cs="宋体"/>
          <w:b w:val="0"/>
          <w:bCs w:val="0"/>
          <w:i w:val="0"/>
          <w:caps w:val="0"/>
          <w:color w:val="333333"/>
          <w:spacing w:val="0"/>
          <w:sz w:val="22"/>
          <w:szCs w:val="22"/>
          <w:shd w:val="clear" w:fill="FFFFFF"/>
        </w:rPr>
        <w:t>月</w:t>
      </w:r>
      <w:r>
        <w:rPr>
          <w:rFonts w:hint="eastAsia" w:ascii="宋体" w:hAnsi="宋体" w:eastAsia="宋体" w:cs="宋体"/>
          <w:b w:val="0"/>
          <w:bCs w:val="0"/>
          <w:i w:val="0"/>
          <w:caps w:val="0"/>
          <w:color w:val="333333"/>
          <w:spacing w:val="0"/>
          <w:sz w:val="22"/>
          <w:szCs w:val="22"/>
          <w:shd w:val="clear" w:fill="FFFFFF"/>
          <w:lang w:val="en-US" w:eastAsia="zh-CN"/>
        </w:rPr>
        <w:t>25</w:t>
      </w:r>
      <w:r>
        <w:rPr>
          <w:rFonts w:hint="eastAsia" w:ascii="宋体" w:hAnsi="宋体" w:eastAsia="宋体" w:cs="宋体"/>
          <w:b w:val="0"/>
          <w:bCs w:val="0"/>
          <w:i w:val="0"/>
          <w:caps w:val="0"/>
          <w:color w:val="333333"/>
          <w:spacing w:val="0"/>
          <w:sz w:val="22"/>
          <w:szCs w:val="22"/>
          <w:shd w:val="clear" w:fill="FFFFFF"/>
        </w:rPr>
        <w:t>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241" w:right="0" w:hanging="221" w:hangingChars="100"/>
        <w:jc w:val="left"/>
        <w:textAlignment w:val="auto"/>
        <w:rPr>
          <w:rFonts w:hint="eastAsia" w:ascii="宋体" w:hAnsi="宋体" w:eastAsia="宋体" w:cs="宋体"/>
          <w:i w:val="0"/>
          <w:caps w:val="0"/>
          <w:color w:val="000000" w:themeColor="text1"/>
          <w:spacing w:val="0"/>
          <w:sz w:val="22"/>
          <w:szCs w:val="22"/>
          <w14:textFill>
            <w14:solidFill>
              <w14:schemeClr w14:val="tx1"/>
            </w14:solidFill>
          </w14:textFill>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333333"/>
          <w:spacing w:val="0"/>
          <w:sz w:val="22"/>
          <w:szCs w:val="22"/>
          <w:shd w:val="clear" w:fill="FFFFFF"/>
        </w:rPr>
        <w:t>3.1</w:t>
      </w:r>
      <w:r>
        <w:rPr>
          <w:rFonts w:hint="eastAsia" w:ascii="宋体" w:hAnsi="宋体" w:eastAsia="宋体" w:cs="宋体"/>
          <w:i w:val="0"/>
          <w:caps w:val="0"/>
          <w:color w:val="333333"/>
          <w:spacing w:val="0"/>
          <w:sz w:val="22"/>
          <w:szCs w:val="22"/>
          <w:shd w:val="clear" w:fill="FFFFFF"/>
          <w:lang w:eastAsia="zh-CN"/>
        </w:rPr>
        <w:t>竞争性谈判</w:t>
      </w:r>
      <w:r>
        <w:rPr>
          <w:rFonts w:hint="eastAsia" w:ascii="宋体" w:hAnsi="宋体" w:eastAsia="宋体" w:cs="宋体"/>
          <w:i w:val="0"/>
          <w:caps w:val="0"/>
          <w:color w:val="333333"/>
          <w:spacing w:val="0"/>
          <w:sz w:val="22"/>
          <w:szCs w:val="22"/>
          <w:shd w:val="clear" w:fill="FFFFFF"/>
        </w:rPr>
        <w:t>时间：20</w:t>
      </w:r>
      <w:r>
        <w:rPr>
          <w:rFonts w:hint="eastAsia" w:ascii="宋体" w:hAnsi="宋体" w:eastAsia="宋体" w:cs="宋体"/>
          <w:i w:val="0"/>
          <w:caps w:val="0"/>
          <w:color w:val="333333"/>
          <w:spacing w:val="0"/>
          <w:sz w:val="22"/>
          <w:szCs w:val="22"/>
          <w:shd w:val="clear" w:fill="FFFFFF"/>
          <w:lang w:val="en-US" w:eastAsia="zh-CN"/>
        </w:rPr>
        <w:t>21</w:t>
      </w:r>
      <w:r>
        <w:rPr>
          <w:rFonts w:hint="eastAsia" w:ascii="宋体" w:hAnsi="宋体" w:eastAsia="宋体" w:cs="宋体"/>
          <w:i w:val="0"/>
          <w:caps w:val="0"/>
          <w:color w:val="333333"/>
          <w:spacing w:val="0"/>
          <w:sz w:val="22"/>
          <w:szCs w:val="22"/>
          <w:shd w:val="clear" w:fill="FFFFFF"/>
        </w:rPr>
        <w:t>年</w:t>
      </w:r>
      <w:r>
        <w:rPr>
          <w:rFonts w:hint="eastAsia" w:ascii="宋体" w:hAnsi="宋体" w:eastAsia="宋体" w:cs="宋体"/>
          <w:i w:val="0"/>
          <w:caps w:val="0"/>
          <w:color w:val="333333"/>
          <w:spacing w:val="0"/>
          <w:sz w:val="22"/>
          <w:szCs w:val="22"/>
          <w:shd w:val="clear" w:fill="FFFFFF"/>
          <w:lang w:val="en-US" w:eastAsia="zh-CN"/>
        </w:rPr>
        <w:t>8</w:t>
      </w:r>
      <w:r>
        <w:rPr>
          <w:rFonts w:hint="eastAsia" w:ascii="宋体" w:hAnsi="宋体" w:eastAsia="宋体" w:cs="宋体"/>
          <w:i w:val="0"/>
          <w:caps w:val="0"/>
          <w:color w:val="333333"/>
          <w:spacing w:val="0"/>
          <w:sz w:val="22"/>
          <w:szCs w:val="22"/>
          <w:shd w:val="clear" w:fill="FFFFFF"/>
        </w:rPr>
        <w:t>月</w:t>
      </w:r>
      <w:r>
        <w:rPr>
          <w:rFonts w:hint="eastAsia" w:ascii="宋体" w:hAnsi="宋体" w:eastAsia="宋体" w:cs="宋体"/>
          <w:i w:val="0"/>
          <w:caps w:val="0"/>
          <w:color w:val="333333"/>
          <w:spacing w:val="0"/>
          <w:sz w:val="22"/>
          <w:szCs w:val="22"/>
          <w:shd w:val="clear" w:fill="FFFFFF"/>
          <w:lang w:val="en-US" w:eastAsia="zh-CN"/>
        </w:rPr>
        <w:t>27</w:t>
      </w:r>
      <w:r>
        <w:rPr>
          <w:rFonts w:hint="eastAsia" w:ascii="宋体" w:hAnsi="宋体" w:eastAsia="宋体" w:cs="宋体"/>
          <w:i w:val="0"/>
          <w:caps w:val="0"/>
          <w:color w:val="333333"/>
          <w:spacing w:val="0"/>
          <w:sz w:val="22"/>
          <w:szCs w:val="22"/>
          <w:shd w:val="clear" w:fill="FFFFFF"/>
        </w:rPr>
        <w:t>日</w:t>
      </w:r>
      <w:r>
        <w:rPr>
          <w:rFonts w:hint="eastAsia" w:ascii="宋体" w:hAnsi="宋体" w:eastAsia="宋体" w:cs="宋体"/>
          <w:i w:val="0"/>
          <w:caps w:val="0"/>
          <w:color w:val="333333"/>
          <w:spacing w:val="0"/>
          <w:sz w:val="22"/>
          <w:szCs w:val="22"/>
          <w:shd w:val="clear" w:fill="FFFFFF"/>
          <w:lang w:eastAsia="zh-CN"/>
        </w:rPr>
        <w:t>下午午</w:t>
      </w:r>
      <w:r>
        <w:rPr>
          <w:rFonts w:hint="eastAsia" w:ascii="宋体" w:hAnsi="宋体" w:eastAsia="宋体" w:cs="宋体"/>
          <w:i w:val="0"/>
          <w:caps w:val="0"/>
          <w:color w:val="333333"/>
          <w:spacing w:val="0"/>
          <w:sz w:val="22"/>
          <w:szCs w:val="22"/>
          <w:shd w:val="clear" w:fill="FFFFFF"/>
          <w:lang w:val="en-US" w:eastAsia="zh-CN"/>
        </w:rPr>
        <w:t>15：00</w:t>
      </w:r>
      <w:r>
        <w:rPr>
          <w:rFonts w:hint="eastAsia" w:ascii="宋体" w:hAnsi="宋体" w:eastAsia="宋体" w:cs="宋体"/>
          <w:i w:val="0"/>
          <w:caps w:val="0"/>
          <w:color w:val="333333"/>
          <w:spacing w:val="0"/>
          <w:sz w:val="22"/>
          <w:szCs w:val="22"/>
          <w:shd w:val="clear" w:fill="FFFFFF"/>
        </w:rPr>
        <w:t>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3.2</w:t>
      </w:r>
      <w:r>
        <w:rPr>
          <w:rFonts w:hint="eastAsia" w:ascii="宋体" w:hAnsi="宋体" w:eastAsia="宋体" w:cs="宋体"/>
          <w:i w:val="0"/>
          <w:caps w:val="0"/>
          <w:color w:val="000000" w:themeColor="text1"/>
          <w:spacing w:val="0"/>
          <w:sz w:val="22"/>
          <w:szCs w:val="22"/>
          <w:shd w:val="clear" w:fill="FFFFFF"/>
          <w:lang w:eastAsia="zh-CN"/>
          <w14:textFill>
            <w14:solidFill>
              <w14:schemeClr w14:val="tx1"/>
            </w14:solidFill>
          </w14:textFill>
        </w:rPr>
        <w:t>竞争性谈判</w:t>
      </w:r>
      <w:r>
        <w:rPr>
          <w:rFonts w:hint="eastAsia" w:ascii="宋体" w:hAnsi="宋体" w:eastAsia="宋体" w:cs="宋体"/>
          <w:i w:val="0"/>
          <w:caps w:val="0"/>
          <w:color w:val="000000" w:themeColor="text1"/>
          <w:spacing w:val="0"/>
          <w:sz w:val="22"/>
          <w:szCs w:val="22"/>
          <w:shd w:val="clear" w:fill="FFFFFF"/>
          <w14:textFill>
            <w14:solidFill>
              <w14:schemeClr w14:val="tx1"/>
            </w14:solidFill>
          </w14:textFill>
        </w:rPr>
        <w:t>地点：</w:t>
      </w:r>
      <w:r>
        <w:rPr>
          <w:rFonts w:hint="eastAsia"/>
          <w:sz w:val="22"/>
          <w:szCs w:val="22"/>
        </w:rPr>
        <w:t>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auto"/>
          <w:spacing w:val="0"/>
          <w:sz w:val="22"/>
          <w:szCs w:val="22"/>
          <w:shd w:val="clear" w:fill="FFFFFF"/>
          <w:lang w:val="en-US" w:eastAsia="zh-CN"/>
        </w:rPr>
      </w:pPr>
      <w:r>
        <w:rPr>
          <w:rFonts w:hint="eastAsia" w:ascii="宋体" w:hAnsi="宋体" w:eastAsia="宋体" w:cs="宋体"/>
          <w:i w:val="0"/>
          <w:caps w:val="0"/>
          <w:color w:val="auto"/>
          <w:spacing w:val="0"/>
          <w:sz w:val="22"/>
          <w:szCs w:val="22"/>
          <w:shd w:val="clear" w:fill="FFFFFF"/>
        </w:rPr>
        <w:t>3.3</w:t>
      </w:r>
      <w:r>
        <w:rPr>
          <w:rFonts w:hint="eastAsia" w:ascii="宋体" w:hAnsi="宋体" w:eastAsia="宋体" w:cs="宋体"/>
          <w:i w:val="0"/>
          <w:caps w:val="0"/>
          <w:color w:val="auto"/>
          <w:spacing w:val="0"/>
          <w:sz w:val="22"/>
          <w:szCs w:val="22"/>
          <w:shd w:val="clear" w:fill="FFFFFF"/>
          <w:lang w:eastAsia="zh-CN"/>
        </w:rPr>
        <w:t>竞争性谈判</w:t>
      </w:r>
      <w:r>
        <w:rPr>
          <w:rFonts w:hint="eastAsia" w:ascii="宋体" w:hAnsi="宋体" w:eastAsia="宋体" w:cs="宋体"/>
          <w:i w:val="0"/>
          <w:caps w:val="0"/>
          <w:color w:val="auto"/>
          <w:spacing w:val="0"/>
          <w:sz w:val="22"/>
          <w:szCs w:val="22"/>
          <w:shd w:val="clear" w:fill="FFFFFF"/>
        </w:rPr>
        <w:t>小组</w:t>
      </w:r>
      <w:r>
        <w:rPr>
          <w:rFonts w:hint="eastAsia" w:ascii="宋体" w:hAnsi="宋体" w:eastAsia="宋体" w:cs="宋体"/>
          <w:i w:val="0"/>
          <w:caps w:val="0"/>
          <w:color w:val="auto"/>
          <w:spacing w:val="0"/>
          <w:sz w:val="22"/>
          <w:szCs w:val="22"/>
          <w:shd w:val="clear" w:fill="FFFFFF"/>
          <w:lang w:val="en-US" w:eastAsia="zh-CN"/>
        </w:rPr>
        <w:t>成员</w:t>
      </w:r>
      <w:r>
        <w:rPr>
          <w:rFonts w:hint="eastAsia" w:ascii="宋体" w:hAnsi="宋体" w:eastAsia="宋体" w:cs="宋体"/>
          <w:i w:val="0"/>
          <w:caps w:val="0"/>
          <w:color w:val="auto"/>
          <w:spacing w:val="0"/>
          <w:sz w:val="22"/>
          <w:szCs w:val="22"/>
          <w:shd w:val="clear" w:fill="FFFFFF"/>
        </w:rPr>
        <w:t>：</w:t>
      </w:r>
      <w:r>
        <w:rPr>
          <w:rFonts w:hint="eastAsia" w:ascii="宋体" w:hAnsi="宋体" w:eastAsia="宋体" w:cs="宋体"/>
          <w:i w:val="0"/>
          <w:caps w:val="0"/>
          <w:color w:val="auto"/>
          <w:spacing w:val="0"/>
          <w:sz w:val="22"/>
          <w:szCs w:val="22"/>
          <w:shd w:val="clear" w:fill="FFFFFF"/>
          <w:lang w:eastAsia="zh-CN"/>
        </w:rPr>
        <w:t>邓波、孙克春、柴元吉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t> </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名称：河南铭卓公路勘察设计有限公司 </w:t>
      </w:r>
      <w:r>
        <w:rPr>
          <w:rFonts w:hint="eastAsia" w:ascii="宋体" w:hAnsi="宋体" w:eastAsia="宋体" w:cs="宋体"/>
          <w:b w:val="0"/>
          <w:bCs w:val="0"/>
          <w:i w:val="0"/>
          <w:caps w:val="0"/>
          <w:color w:val="auto"/>
          <w:spacing w:val="0"/>
          <w:sz w:val="22"/>
          <w:szCs w:val="22"/>
          <w:shd w:val="clear" w:fill="FFFFFF"/>
        </w:rPr>
        <w:br w:type="textWrapping"/>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291905.90元</w:t>
      </w:r>
      <w:r>
        <w:rPr>
          <w:rFonts w:hint="eastAsia" w:ascii="宋体" w:hAnsi="宋体" w:eastAsia="宋体" w:cs="宋体"/>
          <w:i w:val="0"/>
          <w:color w:val="000000"/>
          <w:kern w:val="0"/>
          <w:sz w:val="22"/>
          <w:szCs w:val="22"/>
          <w:u w:val="none"/>
          <w:lang w:val="en-US" w:eastAsia="zh-CN" w:bidi="ar"/>
        </w:rPr>
        <w:t xml:space="preserve">   设计费率：1.37%</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项目负责人：孙燕翔      证书编号：B03120900043</w:t>
      </w:r>
      <w:bookmarkStart w:id="1" w:name="_GoBack"/>
      <w:bookmarkEnd w:id="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i w:val="0"/>
          <w:caps w:val="0"/>
          <w:color w:val="333333"/>
          <w:spacing w:val="0"/>
          <w:sz w:val="22"/>
          <w:szCs w:val="22"/>
          <w:shd w:val="clear" w:fill="FFFFFF"/>
          <w:lang w:eastAsia="zh-CN"/>
        </w:rPr>
        <w:t>质量要求：</w:t>
      </w:r>
      <w:r>
        <w:rPr>
          <w:rFonts w:hint="eastAsia" w:ascii="宋体" w:hAnsi="宋体" w:cs="宋体"/>
          <w:color w:val="000000"/>
          <w:sz w:val="22"/>
          <w:szCs w:val="22"/>
        </w:rPr>
        <w:t>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21" w:firstLineChars="10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i w:val="0"/>
          <w:caps w:val="0"/>
          <w:color w:val="333333"/>
          <w:spacing w:val="0"/>
          <w:sz w:val="22"/>
          <w:szCs w:val="22"/>
          <w:shd w:val="clear" w:fill="FFFFFF"/>
        </w:rPr>
        <w:t>本次成交结果公告同时在</w:t>
      </w:r>
      <w:r>
        <w:rPr>
          <w:rFonts w:hint="eastAsia" w:ascii="宋体" w:hAnsi="宋体" w:cs="宋体"/>
          <w:sz w:val="22"/>
          <w:szCs w:val="22"/>
        </w:rPr>
        <w:t>《中国招标投标公共服务平台》、《河南省电子招标投标公共服务平台》、《河南省政府采购网》和《洛阳市公路事业发展中心网》</w:t>
      </w:r>
      <w:r>
        <w:rPr>
          <w:rFonts w:hint="eastAsia" w:ascii="宋体" w:hAnsi="宋体" w:eastAsia="宋体" w:cs="宋体"/>
          <w:i w:val="0"/>
          <w:caps w:val="0"/>
          <w:color w:val="333333"/>
          <w:spacing w:val="0"/>
          <w:sz w:val="22"/>
          <w:szCs w:val="22"/>
          <w:shd w:val="clear" w:fill="FFFFFF"/>
        </w:rPr>
        <w:t>发布，公告期为1个工作日。 </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i w:val="0"/>
          <w:caps w:val="0"/>
          <w:color w:val="333333"/>
          <w:spacing w:val="0"/>
          <w:sz w:val="22"/>
          <w:szCs w:val="22"/>
          <w:shd w:val="clear" w:fill="FFFFFF"/>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　</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联系人：董先生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2021年8月27日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24211E8"/>
    <w:rsid w:val="02730C5A"/>
    <w:rsid w:val="02A75D65"/>
    <w:rsid w:val="02F47BC4"/>
    <w:rsid w:val="058E1C44"/>
    <w:rsid w:val="08CD5D69"/>
    <w:rsid w:val="08F94C63"/>
    <w:rsid w:val="0A207911"/>
    <w:rsid w:val="0AA67CBC"/>
    <w:rsid w:val="0E6C2DBD"/>
    <w:rsid w:val="145B7CC5"/>
    <w:rsid w:val="18525FF4"/>
    <w:rsid w:val="1EE97F26"/>
    <w:rsid w:val="1F4752A8"/>
    <w:rsid w:val="21D456EC"/>
    <w:rsid w:val="227F4B3C"/>
    <w:rsid w:val="232073EA"/>
    <w:rsid w:val="237318A8"/>
    <w:rsid w:val="27942F20"/>
    <w:rsid w:val="28632560"/>
    <w:rsid w:val="2A3223DA"/>
    <w:rsid w:val="2ADA238F"/>
    <w:rsid w:val="326B024F"/>
    <w:rsid w:val="33EA5CA5"/>
    <w:rsid w:val="34F27E26"/>
    <w:rsid w:val="35586703"/>
    <w:rsid w:val="36646786"/>
    <w:rsid w:val="3809388B"/>
    <w:rsid w:val="397B3881"/>
    <w:rsid w:val="3A4F7B18"/>
    <w:rsid w:val="3B5E15F9"/>
    <w:rsid w:val="3DC7795C"/>
    <w:rsid w:val="3FD93FBC"/>
    <w:rsid w:val="41580DB4"/>
    <w:rsid w:val="418607E6"/>
    <w:rsid w:val="49F90F1C"/>
    <w:rsid w:val="4D000AD6"/>
    <w:rsid w:val="506D08FE"/>
    <w:rsid w:val="55D7740C"/>
    <w:rsid w:val="57004873"/>
    <w:rsid w:val="597C7EDE"/>
    <w:rsid w:val="5BAC703A"/>
    <w:rsid w:val="5E0B53B3"/>
    <w:rsid w:val="612F7F5D"/>
    <w:rsid w:val="624E7EC6"/>
    <w:rsid w:val="66C555BB"/>
    <w:rsid w:val="67671561"/>
    <w:rsid w:val="6AD529CF"/>
    <w:rsid w:val="6B653CF4"/>
    <w:rsid w:val="6C1E1298"/>
    <w:rsid w:val="6FAC0B07"/>
    <w:rsid w:val="73E85B66"/>
    <w:rsid w:val="7402539B"/>
    <w:rsid w:val="773702A3"/>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7">
    <w:name w:val="Body Text"/>
    <w:basedOn w:val="1"/>
    <w:next w:val="8"/>
    <w:qFormat/>
    <w:uiPriority w:val="0"/>
    <w:pPr>
      <w:spacing w:after="120"/>
    </w:pPr>
  </w:style>
  <w:style w:type="paragraph" w:styleId="8">
    <w:name w:val="Body Text 2"/>
    <w:basedOn w:val="1"/>
    <w:qFormat/>
    <w:uiPriority w:val="99"/>
    <w:pPr>
      <w:spacing w:line="400" w:lineRule="exact"/>
      <w:jc w:val="center"/>
    </w:pPr>
    <w:rPr>
      <w:rFonts w:ascii="宋体" w:hAnsi="宋体"/>
      <w:w w:val="66"/>
      <w:sz w:val="24"/>
    </w:rPr>
  </w:style>
  <w:style w:type="paragraph" w:styleId="9">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NTKO</cp:lastModifiedBy>
  <dcterms:modified xsi:type="dcterms:W3CDTF">2021-08-27T08:58:30Z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C6D9E8E2DDFF4FC4B63B68B06C7F9490</vt:lpwstr>
  </property>
</Properties>
</file>