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743" w:rsidRDefault="00026A99">
      <w:pPr>
        <w:pStyle w:val="a5"/>
        <w:widowControl/>
        <w:spacing w:beforeAutospacing="0" w:afterAutospacing="0" w:line="460" w:lineRule="atLeast"/>
        <w:ind w:firstLine="437"/>
        <w:jc w:val="center"/>
        <w:rPr>
          <w:rFonts w:asciiTheme="minorEastAsia" w:hAnsiTheme="minorEastAsia" w:cstheme="minorEastAsia"/>
          <w:b/>
          <w:bCs/>
          <w:color w:val="333333"/>
          <w:sz w:val="36"/>
          <w:szCs w:val="36"/>
        </w:rPr>
      </w:pPr>
      <w:r>
        <w:rPr>
          <w:rFonts w:asciiTheme="minorEastAsia" w:hAnsiTheme="minorEastAsia" w:cstheme="minorEastAsia" w:hint="eastAsia"/>
          <w:b/>
          <w:bCs/>
          <w:color w:val="333333"/>
          <w:sz w:val="36"/>
          <w:szCs w:val="36"/>
        </w:rPr>
        <w:t>G207</w:t>
      </w:r>
      <w:r>
        <w:rPr>
          <w:rFonts w:asciiTheme="minorEastAsia" w:hAnsiTheme="minorEastAsia" w:cstheme="minorEastAsia" w:hint="eastAsia"/>
          <w:b/>
          <w:bCs/>
          <w:color w:val="333333"/>
          <w:sz w:val="36"/>
          <w:szCs w:val="36"/>
        </w:rPr>
        <w:t>偃师市巩偃交界至偃登交界改建工程用地预审和规划选址报告编制工作</w:t>
      </w:r>
      <w:r>
        <w:rPr>
          <w:rFonts w:asciiTheme="minorEastAsia" w:hAnsiTheme="minorEastAsia" w:cstheme="minorEastAsia" w:hint="eastAsia"/>
          <w:b/>
          <w:bCs/>
          <w:color w:val="333333"/>
          <w:sz w:val="36"/>
          <w:szCs w:val="36"/>
        </w:rPr>
        <w:br/>
      </w:r>
      <w:r>
        <w:rPr>
          <w:rFonts w:asciiTheme="minorEastAsia" w:hAnsiTheme="minorEastAsia" w:cstheme="minorEastAsia" w:hint="eastAsia"/>
          <w:b/>
          <w:bCs/>
          <w:color w:val="333333"/>
          <w:sz w:val="36"/>
          <w:szCs w:val="36"/>
        </w:rPr>
        <w:t>成交公告</w:t>
      </w:r>
    </w:p>
    <w:p w:rsidR="001F2743" w:rsidRDefault="00026A99">
      <w:pPr>
        <w:spacing w:line="360" w:lineRule="auto"/>
        <w:ind w:firstLineChars="200" w:firstLine="560"/>
        <w:rPr>
          <w:rFonts w:ascii="宋体" w:eastAsia="宋体" w:hAnsi="宋体" w:cs="宋体"/>
          <w:sz w:val="28"/>
          <w:szCs w:val="36"/>
        </w:rPr>
      </w:pPr>
      <w:r>
        <w:rPr>
          <w:rFonts w:ascii="宋体" w:eastAsia="宋体" w:hAnsi="宋体" w:cs="宋体" w:hint="eastAsia"/>
          <w:sz w:val="28"/>
          <w:szCs w:val="36"/>
        </w:rPr>
        <w:t>河南省天隆工程管理咨询有限公司</w:t>
      </w:r>
      <w:r>
        <w:rPr>
          <w:rFonts w:ascii="宋体" w:eastAsia="宋体" w:hAnsi="宋体" w:cs="宋体" w:hint="eastAsia"/>
          <w:sz w:val="28"/>
          <w:szCs w:val="36"/>
        </w:rPr>
        <w:t>受</w:t>
      </w:r>
      <w:r>
        <w:rPr>
          <w:rFonts w:ascii="宋体" w:eastAsia="宋体" w:hAnsi="宋体" w:cs="宋体" w:hint="eastAsia"/>
          <w:sz w:val="28"/>
          <w:szCs w:val="36"/>
        </w:rPr>
        <w:t>洛阳市公路事业发展中心</w:t>
      </w:r>
      <w:r>
        <w:rPr>
          <w:rFonts w:ascii="宋体" w:eastAsia="宋体" w:hAnsi="宋体" w:cs="宋体" w:hint="eastAsia"/>
          <w:sz w:val="28"/>
          <w:szCs w:val="36"/>
        </w:rPr>
        <w:t>委托，就</w:t>
      </w:r>
      <w:r>
        <w:rPr>
          <w:rFonts w:ascii="宋体" w:eastAsia="宋体" w:hAnsi="宋体" w:cs="宋体" w:hint="eastAsia"/>
          <w:sz w:val="28"/>
          <w:szCs w:val="36"/>
        </w:rPr>
        <w:t>G207</w:t>
      </w:r>
      <w:r>
        <w:rPr>
          <w:rFonts w:ascii="宋体" w:eastAsia="宋体" w:hAnsi="宋体" w:cs="宋体" w:hint="eastAsia"/>
          <w:sz w:val="28"/>
          <w:szCs w:val="36"/>
        </w:rPr>
        <w:t>偃师市巩偃交界至偃登交界改建工程用地预审和规划选址报告编制工作</w:t>
      </w:r>
      <w:r>
        <w:rPr>
          <w:rFonts w:ascii="宋体" w:eastAsia="宋体" w:hAnsi="宋体" w:cs="宋体" w:hint="eastAsia"/>
          <w:sz w:val="28"/>
          <w:szCs w:val="36"/>
        </w:rPr>
        <w:t>进行</w:t>
      </w:r>
      <w:r>
        <w:rPr>
          <w:rFonts w:ascii="宋体" w:eastAsia="宋体" w:hAnsi="宋体" w:cs="宋体" w:hint="eastAsia"/>
          <w:sz w:val="28"/>
          <w:szCs w:val="36"/>
        </w:rPr>
        <w:t>竞争性磋商</w:t>
      </w:r>
      <w:r>
        <w:rPr>
          <w:rFonts w:ascii="宋体" w:eastAsia="宋体" w:hAnsi="宋体" w:cs="宋体" w:hint="eastAsia"/>
          <w:sz w:val="28"/>
          <w:szCs w:val="36"/>
        </w:rPr>
        <w:t>，按规定程序进行了开标、评标、定标，现就本次</w:t>
      </w:r>
      <w:r>
        <w:rPr>
          <w:rFonts w:ascii="宋体" w:eastAsia="宋体" w:hAnsi="宋体" w:cs="宋体" w:hint="eastAsia"/>
          <w:sz w:val="28"/>
          <w:szCs w:val="36"/>
        </w:rPr>
        <w:t>竞争性磋商</w:t>
      </w:r>
      <w:r>
        <w:rPr>
          <w:rFonts w:ascii="宋体" w:eastAsia="宋体" w:hAnsi="宋体" w:cs="宋体" w:hint="eastAsia"/>
          <w:sz w:val="28"/>
          <w:szCs w:val="36"/>
        </w:rPr>
        <w:t>的</w:t>
      </w:r>
      <w:r>
        <w:rPr>
          <w:rFonts w:ascii="宋体" w:eastAsia="宋体" w:hAnsi="宋体" w:cs="宋体" w:hint="eastAsia"/>
          <w:sz w:val="28"/>
          <w:szCs w:val="36"/>
        </w:rPr>
        <w:t>成交</w:t>
      </w:r>
      <w:r>
        <w:rPr>
          <w:rFonts w:ascii="宋体" w:eastAsia="宋体" w:hAnsi="宋体" w:cs="宋体" w:hint="eastAsia"/>
          <w:sz w:val="28"/>
          <w:szCs w:val="36"/>
        </w:rPr>
        <w:t>结果公告如下：</w:t>
      </w:r>
    </w:p>
    <w:p w:rsidR="001F2743" w:rsidRDefault="00026A99">
      <w:pPr>
        <w:spacing w:line="360" w:lineRule="auto"/>
        <w:ind w:firstLineChars="200" w:firstLine="560"/>
        <w:rPr>
          <w:rFonts w:ascii="宋体" w:eastAsia="宋体" w:hAnsi="宋体" w:cs="宋体"/>
          <w:sz w:val="28"/>
          <w:szCs w:val="36"/>
        </w:rPr>
      </w:pPr>
      <w:r>
        <w:rPr>
          <w:rFonts w:ascii="宋体" w:eastAsia="宋体" w:hAnsi="宋体" w:cs="宋体" w:hint="eastAsia"/>
          <w:sz w:val="28"/>
          <w:szCs w:val="36"/>
        </w:rPr>
        <w:t>一、招标（采购）项目名称：</w:t>
      </w:r>
      <w:bookmarkStart w:id="0" w:name="_GoBack"/>
      <w:r>
        <w:rPr>
          <w:rFonts w:ascii="宋体" w:eastAsia="宋体" w:hAnsi="宋体" w:cs="宋体" w:hint="eastAsia"/>
          <w:sz w:val="28"/>
          <w:szCs w:val="36"/>
        </w:rPr>
        <w:t>G207</w:t>
      </w:r>
      <w:r>
        <w:rPr>
          <w:rFonts w:ascii="宋体" w:eastAsia="宋体" w:hAnsi="宋体" w:cs="宋体" w:hint="eastAsia"/>
          <w:sz w:val="28"/>
          <w:szCs w:val="36"/>
        </w:rPr>
        <w:t>偃师市巩偃交界至偃登交界改建工程用地预审和规划选址报告编制工作</w:t>
      </w:r>
      <w:bookmarkEnd w:id="0"/>
      <w:r>
        <w:rPr>
          <w:rFonts w:ascii="宋体" w:eastAsia="宋体" w:hAnsi="宋体" w:cs="宋体" w:hint="eastAsia"/>
          <w:sz w:val="28"/>
          <w:szCs w:val="36"/>
        </w:rPr>
        <w:br/>
        <w:t xml:space="preserve">    </w:t>
      </w:r>
      <w:r>
        <w:rPr>
          <w:rFonts w:ascii="宋体" w:eastAsia="宋体" w:hAnsi="宋体" w:cs="宋体" w:hint="eastAsia"/>
          <w:sz w:val="28"/>
          <w:szCs w:val="36"/>
        </w:rPr>
        <w:t>二、项目编号：</w:t>
      </w:r>
      <w:r>
        <w:rPr>
          <w:rFonts w:ascii="宋体" w:eastAsia="宋体" w:hAnsi="宋体" w:cs="宋体" w:hint="eastAsia"/>
          <w:sz w:val="28"/>
          <w:szCs w:val="36"/>
        </w:rPr>
        <w:t>TLZB-G-2021-034-1</w:t>
      </w:r>
    </w:p>
    <w:p w:rsidR="001F2743" w:rsidRDefault="00026A99">
      <w:pPr>
        <w:spacing w:line="360" w:lineRule="auto"/>
        <w:ind w:firstLineChars="200" w:firstLine="560"/>
        <w:rPr>
          <w:rFonts w:ascii="宋体" w:eastAsia="宋体" w:hAnsi="宋体" w:cs="宋体"/>
          <w:sz w:val="28"/>
          <w:szCs w:val="36"/>
        </w:rPr>
      </w:pPr>
      <w:r>
        <w:rPr>
          <w:rFonts w:ascii="宋体" w:eastAsia="宋体" w:hAnsi="宋体" w:cs="宋体" w:hint="eastAsia"/>
          <w:sz w:val="28"/>
          <w:szCs w:val="36"/>
        </w:rPr>
        <w:t>三、</w:t>
      </w:r>
      <w:r>
        <w:rPr>
          <w:rFonts w:ascii="宋体" w:eastAsia="宋体" w:hAnsi="宋体" w:cs="宋体" w:hint="eastAsia"/>
          <w:sz w:val="28"/>
          <w:szCs w:val="36"/>
        </w:rPr>
        <w:t>中标</w:t>
      </w:r>
      <w:r>
        <w:rPr>
          <w:rFonts w:ascii="宋体" w:eastAsia="宋体" w:hAnsi="宋体" w:cs="宋体" w:hint="eastAsia"/>
          <w:sz w:val="28"/>
          <w:szCs w:val="36"/>
        </w:rPr>
        <w:t>项目简要说明：</w:t>
      </w:r>
    </w:p>
    <w:p w:rsidR="001F2743" w:rsidRDefault="00026A99">
      <w:pPr>
        <w:spacing w:line="360" w:lineRule="auto"/>
        <w:ind w:firstLineChars="200" w:firstLine="560"/>
        <w:rPr>
          <w:rFonts w:ascii="宋体" w:eastAsia="宋体" w:hAnsi="宋体" w:cs="宋体"/>
          <w:sz w:val="28"/>
          <w:szCs w:val="36"/>
        </w:rPr>
      </w:pPr>
      <w:r>
        <w:rPr>
          <w:rFonts w:ascii="宋体" w:eastAsia="宋体" w:hAnsi="宋体" w:cs="宋体" w:hint="eastAsia"/>
          <w:sz w:val="28"/>
          <w:szCs w:val="36"/>
        </w:rPr>
        <w:t>G207</w:t>
      </w:r>
      <w:r>
        <w:rPr>
          <w:rFonts w:ascii="宋体" w:eastAsia="宋体" w:hAnsi="宋体" w:cs="宋体" w:hint="eastAsia"/>
          <w:sz w:val="28"/>
          <w:szCs w:val="36"/>
        </w:rPr>
        <w:t>偃师市巩偃交界至偃登交界改建工程用地预审和规划选址报告编制工作。</w:t>
      </w:r>
    </w:p>
    <w:p w:rsidR="001F2743" w:rsidRDefault="00026A99">
      <w:pPr>
        <w:spacing w:line="360" w:lineRule="auto"/>
        <w:ind w:firstLineChars="200" w:firstLine="560"/>
        <w:rPr>
          <w:rFonts w:ascii="宋体" w:eastAsia="宋体" w:hAnsi="宋体" w:cs="宋体"/>
          <w:sz w:val="28"/>
          <w:szCs w:val="36"/>
        </w:rPr>
      </w:pPr>
      <w:r>
        <w:rPr>
          <w:rFonts w:ascii="宋体" w:eastAsia="宋体" w:hAnsi="宋体" w:cs="宋体" w:hint="eastAsia"/>
          <w:sz w:val="28"/>
          <w:szCs w:val="36"/>
        </w:rPr>
        <w:t>四、</w:t>
      </w:r>
      <w:r>
        <w:rPr>
          <w:rFonts w:ascii="宋体" w:eastAsia="宋体" w:hAnsi="宋体" w:cs="宋体" w:hint="eastAsia"/>
          <w:sz w:val="28"/>
          <w:szCs w:val="36"/>
        </w:rPr>
        <w:t>磋商</w:t>
      </w:r>
      <w:r>
        <w:rPr>
          <w:rFonts w:ascii="宋体" w:eastAsia="宋体" w:hAnsi="宋体" w:cs="宋体" w:hint="eastAsia"/>
          <w:sz w:val="28"/>
          <w:szCs w:val="36"/>
        </w:rPr>
        <w:t>公告发布日期：</w:t>
      </w:r>
      <w:r>
        <w:rPr>
          <w:rFonts w:ascii="宋体" w:eastAsia="宋体" w:hAnsi="宋体" w:cs="宋体" w:hint="eastAsia"/>
          <w:sz w:val="28"/>
          <w:szCs w:val="36"/>
        </w:rPr>
        <w:t>20</w:t>
      </w:r>
      <w:r>
        <w:rPr>
          <w:rFonts w:ascii="宋体" w:eastAsia="宋体" w:hAnsi="宋体" w:cs="宋体" w:hint="eastAsia"/>
          <w:sz w:val="28"/>
          <w:szCs w:val="36"/>
        </w:rPr>
        <w:t>21</w:t>
      </w:r>
      <w:r>
        <w:rPr>
          <w:rFonts w:ascii="宋体" w:eastAsia="宋体" w:hAnsi="宋体" w:cs="宋体" w:hint="eastAsia"/>
          <w:sz w:val="28"/>
          <w:szCs w:val="36"/>
        </w:rPr>
        <w:t>年</w:t>
      </w:r>
      <w:r>
        <w:rPr>
          <w:rFonts w:ascii="宋体" w:eastAsia="宋体" w:hAnsi="宋体" w:cs="宋体" w:hint="eastAsia"/>
          <w:sz w:val="28"/>
          <w:szCs w:val="36"/>
        </w:rPr>
        <w:t>6</w:t>
      </w:r>
      <w:r>
        <w:rPr>
          <w:rFonts w:ascii="宋体" w:eastAsia="宋体" w:hAnsi="宋体" w:cs="宋体" w:hint="eastAsia"/>
          <w:sz w:val="28"/>
          <w:szCs w:val="36"/>
        </w:rPr>
        <w:t>月</w:t>
      </w:r>
      <w:r>
        <w:rPr>
          <w:rFonts w:ascii="宋体" w:eastAsia="宋体" w:hAnsi="宋体" w:cs="宋体" w:hint="eastAsia"/>
          <w:sz w:val="28"/>
          <w:szCs w:val="36"/>
        </w:rPr>
        <w:t>25</w:t>
      </w:r>
      <w:r>
        <w:rPr>
          <w:rFonts w:ascii="宋体" w:eastAsia="宋体" w:hAnsi="宋体" w:cs="宋体" w:hint="eastAsia"/>
          <w:sz w:val="28"/>
          <w:szCs w:val="36"/>
        </w:rPr>
        <w:t>日</w:t>
      </w:r>
      <w:r>
        <w:rPr>
          <w:rFonts w:ascii="宋体" w:eastAsia="宋体" w:hAnsi="宋体" w:cs="宋体" w:hint="eastAsia"/>
          <w:sz w:val="28"/>
          <w:szCs w:val="36"/>
        </w:rPr>
        <w:t>。</w:t>
      </w:r>
    </w:p>
    <w:p w:rsidR="001F2743" w:rsidRDefault="00026A99">
      <w:pPr>
        <w:spacing w:line="360" w:lineRule="auto"/>
        <w:ind w:firstLineChars="200" w:firstLine="560"/>
        <w:rPr>
          <w:rFonts w:ascii="宋体" w:eastAsia="宋体" w:hAnsi="宋体" w:cs="宋体"/>
          <w:sz w:val="28"/>
          <w:szCs w:val="36"/>
        </w:rPr>
      </w:pPr>
      <w:r>
        <w:rPr>
          <w:rFonts w:ascii="宋体" w:eastAsia="宋体" w:hAnsi="宋体" w:cs="宋体" w:hint="eastAsia"/>
          <w:sz w:val="28"/>
          <w:szCs w:val="36"/>
        </w:rPr>
        <w:t>五、</w:t>
      </w:r>
      <w:r>
        <w:rPr>
          <w:rFonts w:ascii="宋体" w:eastAsia="宋体" w:hAnsi="宋体" w:cs="宋体" w:hint="eastAsia"/>
          <w:sz w:val="28"/>
          <w:szCs w:val="36"/>
        </w:rPr>
        <w:t>评标</w:t>
      </w:r>
      <w:r>
        <w:rPr>
          <w:rFonts w:ascii="宋体" w:eastAsia="宋体" w:hAnsi="宋体" w:cs="宋体" w:hint="eastAsia"/>
          <w:sz w:val="28"/>
          <w:szCs w:val="36"/>
        </w:rPr>
        <w:t>日期及地点：</w:t>
      </w:r>
    </w:p>
    <w:p w:rsidR="001F2743" w:rsidRDefault="00026A99">
      <w:pPr>
        <w:spacing w:line="360" w:lineRule="auto"/>
        <w:ind w:firstLineChars="200" w:firstLine="560"/>
        <w:rPr>
          <w:rFonts w:ascii="宋体" w:eastAsia="宋体" w:hAnsi="宋体" w:cs="宋体"/>
          <w:sz w:val="28"/>
          <w:szCs w:val="36"/>
        </w:rPr>
      </w:pPr>
      <w:r>
        <w:rPr>
          <w:rFonts w:ascii="宋体" w:eastAsia="宋体" w:hAnsi="宋体" w:cs="宋体" w:hint="eastAsia"/>
          <w:sz w:val="28"/>
          <w:szCs w:val="36"/>
        </w:rPr>
        <w:t>日期：</w:t>
      </w:r>
      <w:r>
        <w:rPr>
          <w:rFonts w:ascii="宋体" w:eastAsia="宋体" w:hAnsi="宋体" w:cs="宋体" w:hint="eastAsia"/>
          <w:sz w:val="28"/>
          <w:szCs w:val="36"/>
        </w:rPr>
        <w:t>20</w:t>
      </w:r>
      <w:r>
        <w:rPr>
          <w:rFonts w:ascii="宋体" w:eastAsia="宋体" w:hAnsi="宋体" w:cs="宋体" w:hint="eastAsia"/>
          <w:sz w:val="28"/>
          <w:szCs w:val="36"/>
        </w:rPr>
        <w:t>21</w:t>
      </w:r>
      <w:r>
        <w:rPr>
          <w:rFonts w:ascii="宋体" w:eastAsia="宋体" w:hAnsi="宋体" w:cs="宋体" w:hint="eastAsia"/>
          <w:sz w:val="28"/>
          <w:szCs w:val="36"/>
        </w:rPr>
        <w:t>年</w:t>
      </w:r>
      <w:r>
        <w:rPr>
          <w:rFonts w:ascii="宋体" w:eastAsia="宋体" w:hAnsi="宋体" w:cs="宋体" w:hint="eastAsia"/>
          <w:sz w:val="28"/>
          <w:szCs w:val="36"/>
        </w:rPr>
        <w:t>7</w:t>
      </w:r>
      <w:r>
        <w:rPr>
          <w:rFonts w:ascii="宋体" w:eastAsia="宋体" w:hAnsi="宋体" w:cs="宋体" w:hint="eastAsia"/>
          <w:sz w:val="28"/>
          <w:szCs w:val="36"/>
        </w:rPr>
        <w:t>月</w:t>
      </w:r>
      <w:r>
        <w:rPr>
          <w:rFonts w:ascii="宋体" w:eastAsia="宋体" w:hAnsi="宋体" w:cs="宋体" w:hint="eastAsia"/>
          <w:sz w:val="28"/>
          <w:szCs w:val="36"/>
        </w:rPr>
        <w:t>7</w:t>
      </w:r>
      <w:r>
        <w:rPr>
          <w:rFonts w:ascii="宋体" w:eastAsia="宋体" w:hAnsi="宋体" w:cs="宋体" w:hint="eastAsia"/>
          <w:sz w:val="28"/>
          <w:szCs w:val="36"/>
        </w:rPr>
        <w:t>日</w:t>
      </w:r>
      <w:r>
        <w:rPr>
          <w:rFonts w:ascii="宋体" w:eastAsia="宋体" w:hAnsi="宋体" w:cs="宋体" w:hint="eastAsia"/>
          <w:sz w:val="28"/>
          <w:szCs w:val="36"/>
        </w:rPr>
        <w:t>09</w:t>
      </w:r>
      <w:r>
        <w:rPr>
          <w:rFonts w:ascii="宋体" w:eastAsia="宋体" w:hAnsi="宋体" w:cs="宋体" w:hint="eastAsia"/>
          <w:sz w:val="28"/>
          <w:szCs w:val="36"/>
        </w:rPr>
        <w:t>时</w:t>
      </w:r>
      <w:r>
        <w:rPr>
          <w:rFonts w:ascii="宋体" w:eastAsia="宋体" w:hAnsi="宋体" w:cs="宋体" w:hint="eastAsia"/>
          <w:sz w:val="28"/>
          <w:szCs w:val="36"/>
        </w:rPr>
        <w:t>30</w:t>
      </w:r>
      <w:r>
        <w:rPr>
          <w:rFonts w:ascii="宋体" w:eastAsia="宋体" w:hAnsi="宋体" w:cs="宋体" w:hint="eastAsia"/>
          <w:sz w:val="28"/>
          <w:szCs w:val="36"/>
        </w:rPr>
        <w:t>分</w:t>
      </w:r>
    </w:p>
    <w:p w:rsidR="001F2743" w:rsidRDefault="00026A99">
      <w:pPr>
        <w:spacing w:line="360" w:lineRule="auto"/>
        <w:ind w:firstLineChars="200" w:firstLine="560"/>
        <w:rPr>
          <w:rFonts w:ascii="宋体" w:eastAsia="宋体" w:hAnsi="宋体" w:cs="宋体"/>
          <w:sz w:val="28"/>
          <w:szCs w:val="36"/>
        </w:rPr>
      </w:pPr>
      <w:r>
        <w:rPr>
          <w:rFonts w:ascii="宋体" w:eastAsia="宋体" w:hAnsi="宋体" w:cs="宋体" w:hint="eastAsia"/>
          <w:sz w:val="28"/>
          <w:szCs w:val="36"/>
        </w:rPr>
        <w:t>地点：</w:t>
      </w:r>
      <w:r>
        <w:rPr>
          <w:rFonts w:ascii="宋体" w:eastAsia="宋体" w:hAnsi="宋体" w:cs="宋体" w:hint="eastAsia"/>
          <w:sz w:val="28"/>
          <w:szCs w:val="36"/>
          <w:lang w:val="zh-CN"/>
        </w:rPr>
        <w:t>洛阳市涧西区南昌路六合国际</w:t>
      </w:r>
      <w:r>
        <w:rPr>
          <w:rFonts w:ascii="宋体" w:eastAsia="宋体" w:hAnsi="宋体" w:cs="宋体" w:hint="eastAsia"/>
          <w:sz w:val="28"/>
          <w:szCs w:val="36"/>
          <w:lang w:val="zh-CN"/>
        </w:rPr>
        <w:t>A</w:t>
      </w:r>
      <w:r>
        <w:rPr>
          <w:rFonts w:ascii="宋体" w:eastAsia="宋体" w:hAnsi="宋体" w:cs="宋体" w:hint="eastAsia"/>
          <w:sz w:val="28"/>
          <w:szCs w:val="36"/>
          <w:lang w:val="zh-CN"/>
        </w:rPr>
        <w:t>座</w:t>
      </w:r>
      <w:r>
        <w:rPr>
          <w:rFonts w:ascii="宋体" w:eastAsia="宋体" w:hAnsi="宋体" w:cs="宋体" w:hint="eastAsia"/>
          <w:sz w:val="28"/>
          <w:szCs w:val="36"/>
          <w:lang w:val="zh-CN"/>
        </w:rPr>
        <w:t>1310</w:t>
      </w:r>
      <w:r>
        <w:rPr>
          <w:rFonts w:ascii="宋体" w:eastAsia="宋体" w:hAnsi="宋体" w:cs="宋体" w:hint="eastAsia"/>
          <w:sz w:val="28"/>
          <w:szCs w:val="36"/>
          <w:lang w:val="zh-CN"/>
        </w:rPr>
        <w:t>室</w:t>
      </w:r>
      <w:r>
        <w:rPr>
          <w:rFonts w:ascii="宋体" w:eastAsia="宋体" w:hAnsi="宋体" w:cs="宋体" w:hint="eastAsia"/>
          <w:sz w:val="28"/>
          <w:szCs w:val="36"/>
        </w:rPr>
        <w:t>。</w:t>
      </w:r>
    </w:p>
    <w:p w:rsidR="001F2743" w:rsidRDefault="00026A99">
      <w:pPr>
        <w:spacing w:line="360" w:lineRule="auto"/>
        <w:ind w:firstLineChars="200" w:firstLine="560"/>
        <w:rPr>
          <w:rFonts w:ascii="宋体" w:eastAsia="宋体" w:hAnsi="宋体" w:cs="宋体"/>
          <w:sz w:val="28"/>
          <w:szCs w:val="36"/>
        </w:rPr>
      </w:pPr>
      <w:r>
        <w:rPr>
          <w:rFonts w:ascii="宋体" w:eastAsia="宋体" w:hAnsi="宋体" w:cs="宋体" w:hint="eastAsia"/>
          <w:sz w:val="28"/>
          <w:szCs w:val="36"/>
        </w:rPr>
        <w:t>评标</w:t>
      </w:r>
      <w:r>
        <w:rPr>
          <w:rFonts w:ascii="宋体" w:eastAsia="宋体" w:hAnsi="宋体" w:cs="宋体" w:hint="eastAsia"/>
          <w:sz w:val="28"/>
          <w:szCs w:val="36"/>
        </w:rPr>
        <w:t>小组名单：</w:t>
      </w:r>
      <w:r>
        <w:rPr>
          <w:rFonts w:ascii="宋体" w:eastAsia="宋体" w:hAnsi="宋体" w:cs="宋体" w:hint="eastAsia"/>
          <w:sz w:val="28"/>
          <w:szCs w:val="36"/>
        </w:rPr>
        <w:t>赵亮、姚琳、王耀辉（采购人代表）</w:t>
      </w:r>
      <w:r>
        <w:rPr>
          <w:rFonts w:ascii="宋体" w:eastAsia="宋体" w:hAnsi="宋体" w:cs="宋体" w:hint="eastAsia"/>
          <w:sz w:val="28"/>
          <w:szCs w:val="36"/>
        </w:rPr>
        <w:t>。</w:t>
      </w:r>
    </w:p>
    <w:p w:rsidR="001F2743" w:rsidRDefault="00026A99">
      <w:pPr>
        <w:spacing w:line="360" w:lineRule="auto"/>
        <w:ind w:firstLineChars="200" w:firstLine="560"/>
        <w:rPr>
          <w:rFonts w:ascii="宋体" w:eastAsia="宋体" w:hAnsi="宋体" w:cs="宋体"/>
          <w:sz w:val="28"/>
          <w:szCs w:val="36"/>
        </w:rPr>
      </w:pPr>
      <w:r>
        <w:rPr>
          <w:rFonts w:ascii="宋体" w:eastAsia="宋体" w:hAnsi="宋体" w:cs="宋体" w:hint="eastAsia"/>
          <w:sz w:val="28"/>
          <w:szCs w:val="36"/>
        </w:rPr>
        <w:t>七、成交人名称和地址：</w:t>
      </w:r>
    </w:p>
    <w:p w:rsidR="001F2743" w:rsidRDefault="00026A99">
      <w:pPr>
        <w:spacing w:line="360" w:lineRule="auto"/>
        <w:ind w:firstLineChars="200" w:firstLine="560"/>
        <w:rPr>
          <w:rFonts w:ascii="宋体" w:eastAsia="宋体" w:hAnsi="宋体" w:cs="宋体"/>
          <w:sz w:val="28"/>
          <w:szCs w:val="36"/>
        </w:rPr>
      </w:pPr>
      <w:r>
        <w:rPr>
          <w:rFonts w:ascii="宋体" w:eastAsia="宋体" w:hAnsi="宋体" w:cs="宋体" w:hint="eastAsia"/>
          <w:sz w:val="28"/>
          <w:szCs w:val="36"/>
        </w:rPr>
        <w:t>名称：</w:t>
      </w:r>
      <w:r>
        <w:rPr>
          <w:rFonts w:ascii="宋体" w:eastAsia="宋体" w:hAnsi="宋体" w:cs="宋体" w:hint="eastAsia"/>
          <w:sz w:val="28"/>
          <w:szCs w:val="36"/>
        </w:rPr>
        <w:t>河南瑞丰土地勘测设计有限公司</w:t>
      </w:r>
    </w:p>
    <w:p w:rsidR="001F2743" w:rsidRDefault="00026A99">
      <w:pPr>
        <w:spacing w:line="360" w:lineRule="auto"/>
        <w:ind w:firstLineChars="200" w:firstLine="560"/>
        <w:rPr>
          <w:rFonts w:ascii="宋体" w:eastAsia="宋体" w:hAnsi="宋体" w:cs="宋体"/>
          <w:sz w:val="28"/>
          <w:szCs w:val="36"/>
        </w:rPr>
      </w:pPr>
      <w:r>
        <w:rPr>
          <w:rFonts w:ascii="宋体" w:eastAsia="宋体" w:hAnsi="宋体" w:cs="宋体" w:hint="eastAsia"/>
          <w:sz w:val="28"/>
          <w:szCs w:val="36"/>
        </w:rPr>
        <w:t>地址：洛阳市涧西区安徽路</w:t>
      </w:r>
      <w:r>
        <w:rPr>
          <w:rFonts w:ascii="宋体" w:eastAsia="宋体" w:hAnsi="宋体" w:cs="宋体" w:hint="eastAsia"/>
          <w:sz w:val="28"/>
          <w:szCs w:val="36"/>
        </w:rPr>
        <w:t>12</w:t>
      </w:r>
      <w:r>
        <w:rPr>
          <w:rFonts w:ascii="宋体" w:eastAsia="宋体" w:hAnsi="宋体" w:cs="宋体" w:hint="eastAsia"/>
          <w:sz w:val="28"/>
          <w:szCs w:val="36"/>
        </w:rPr>
        <w:t>号万国银座</w:t>
      </w:r>
      <w:r>
        <w:rPr>
          <w:rFonts w:ascii="宋体" w:eastAsia="宋体" w:hAnsi="宋体" w:cs="宋体" w:hint="eastAsia"/>
          <w:sz w:val="28"/>
          <w:szCs w:val="36"/>
        </w:rPr>
        <w:t>2</w:t>
      </w:r>
      <w:r>
        <w:rPr>
          <w:rFonts w:ascii="宋体" w:eastAsia="宋体" w:hAnsi="宋体" w:cs="宋体" w:hint="eastAsia"/>
          <w:sz w:val="28"/>
          <w:szCs w:val="36"/>
        </w:rPr>
        <w:t>幢</w:t>
      </w:r>
      <w:r>
        <w:rPr>
          <w:rFonts w:ascii="宋体" w:eastAsia="宋体" w:hAnsi="宋体" w:cs="宋体" w:hint="eastAsia"/>
          <w:sz w:val="28"/>
          <w:szCs w:val="36"/>
        </w:rPr>
        <w:t xml:space="preserve">1106 </w:t>
      </w:r>
      <w:r>
        <w:rPr>
          <w:rFonts w:ascii="宋体" w:eastAsia="宋体" w:hAnsi="宋体" w:cs="宋体" w:hint="eastAsia"/>
          <w:sz w:val="28"/>
          <w:szCs w:val="36"/>
        </w:rPr>
        <w:br/>
      </w:r>
      <w:r>
        <w:rPr>
          <w:rFonts w:ascii="宋体" w:eastAsia="宋体" w:hAnsi="宋体" w:cs="宋体" w:hint="eastAsia"/>
          <w:sz w:val="28"/>
          <w:szCs w:val="36"/>
        </w:rPr>
        <w:t xml:space="preserve">    </w:t>
      </w:r>
      <w:r>
        <w:rPr>
          <w:rFonts w:ascii="宋体" w:eastAsia="宋体" w:hAnsi="宋体" w:cs="宋体" w:hint="eastAsia"/>
          <w:sz w:val="28"/>
          <w:szCs w:val="36"/>
        </w:rPr>
        <w:t>八、成交金额</w:t>
      </w:r>
      <w:r>
        <w:rPr>
          <w:rFonts w:ascii="宋体" w:eastAsia="宋体" w:hAnsi="宋体" w:cs="宋体" w:hint="eastAsia"/>
          <w:sz w:val="28"/>
          <w:szCs w:val="36"/>
        </w:rPr>
        <w:t>：</w:t>
      </w:r>
      <w:r>
        <w:rPr>
          <w:rFonts w:ascii="宋体" w:eastAsia="宋体" w:hAnsi="宋体" w:cs="宋体" w:hint="eastAsia"/>
          <w:sz w:val="28"/>
          <w:szCs w:val="36"/>
        </w:rPr>
        <w:t>240000.00</w:t>
      </w:r>
      <w:r>
        <w:rPr>
          <w:rFonts w:ascii="宋体" w:eastAsia="宋体" w:hAnsi="宋体" w:cs="宋体" w:hint="eastAsia"/>
          <w:sz w:val="28"/>
          <w:szCs w:val="36"/>
        </w:rPr>
        <w:t>元</w:t>
      </w:r>
    </w:p>
    <w:p w:rsidR="001F2743" w:rsidRDefault="00026A99">
      <w:pPr>
        <w:spacing w:line="360" w:lineRule="auto"/>
        <w:ind w:firstLineChars="200" w:firstLine="560"/>
        <w:rPr>
          <w:rFonts w:ascii="宋体" w:eastAsia="宋体" w:hAnsi="宋体" w:cs="宋体"/>
          <w:sz w:val="28"/>
          <w:szCs w:val="36"/>
        </w:rPr>
      </w:pPr>
      <w:r>
        <w:rPr>
          <w:rFonts w:ascii="宋体" w:eastAsia="宋体" w:hAnsi="宋体" w:cs="宋体" w:hint="eastAsia"/>
          <w:sz w:val="28"/>
          <w:szCs w:val="36"/>
        </w:rPr>
        <w:t>九、公告媒体：</w:t>
      </w:r>
      <w:r>
        <w:rPr>
          <w:rFonts w:ascii="宋体" w:eastAsia="宋体" w:hAnsi="宋体" w:cs="宋体" w:hint="eastAsia"/>
          <w:sz w:val="28"/>
          <w:szCs w:val="36"/>
          <w:lang w:val="zh-CN"/>
        </w:rPr>
        <w:t>《洛阳市公路事业发展中心》、《中国招标投标公共</w:t>
      </w:r>
      <w:r>
        <w:rPr>
          <w:rFonts w:ascii="宋体" w:eastAsia="宋体" w:hAnsi="宋体" w:cs="宋体" w:hint="eastAsia"/>
          <w:sz w:val="28"/>
          <w:szCs w:val="36"/>
          <w:lang w:val="zh-CN"/>
        </w:rPr>
        <w:lastRenderedPageBreak/>
        <w:t>服务平台》《中国采购与招标网》</w:t>
      </w:r>
      <w:r>
        <w:rPr>
          <w:rFonts w:ascii="宋体" w:eastAsia="宋体" w:hAnsi="宋体" w:cs="宋体" w:hint="eastAsia"/>
          <w:sz w:val="28"/>
          <w:szCs w:val="36"/>
        </w:rPr>
        <w:t>。</w:t>
      </w:r>
    </w:p>
    <w:p w:rsidR="001F2743" w:rsidRDefault="00026A99">
      <w:pPr>
        <w:spacing w:line="360" w:lineRule="auto"/>
        <w:ind w:firstLineChars="200" w:firstLine="560"/>
        <w:rPr>
          <w:rFonts w:ascii="宋体" w:eastAsia="宋体" w:hAnsi="宋体" w:cs="宋体"/>
          <w:sz w:val="28"/>
          <w:szCs w:val="36"/>
        </w:rPr>
      </w:pPr>
      <w:r>
        <w:rPr>
          <w:rFonts w:ascii="宋体" w:eastAsia="宋体" w:hAnsi="宋体" w:cs="宋体" w:hint="eastAsia"/>
          <w:sz w:val="28"/>
          <w:szCs w:val="36"/>
        </w:rPr>
        <w:t>十、公告期：本公告发布之日起</w:t>
      </w:r>
      <w:r>
        <w:rPr>
          <w:rFonts w:ascii="宋体" w:eastAsia="宋体" w:hAnsi="宋体" w:cs="宋体" w:hint="eastAsia"/>
          <w:sz w:val="28"/>
          <w:szCs w:val="36"/>
        </w:rPr>
        <w:t>1</w:t>
      </w:r>
      <w:r>
        <w:rPr>
          <w:rFonts w:ascii="宋体" w:eastAsia="宋体" w:hAnsi="宋体" w:cs="宋体" w:hint="eastAsia"/>
          <w:sz w:val="28"/>
          <w:szCs w:val="36"/>
        </w:rPr>
        <w:t>个工作日。</w:t>
      </w:r>
      <w:r>
        <w:rPr>
          <w:rFonts w:ascii="宋体" w:eastAsia="宋体" w:hAnsi="宋体" w:cs="宋体" w:hint="eastAsia"/>
          <w:sz w:val="28"/>
          <w:szCs w:val="36"/>
        </w:rPr>
        <w:t>202</w:t>
      </w:r>
      <w:r>
        <w:rPr>
          <w:rFonts w:ascii="宋体" w:eastAsia="宋体" w:hAnsi="宋体" w:cs="宋体" w:hint="eastAsia"/>
          <w:sz w:val="28"/>
          <w:szCs w:val="36"/>
        </w:rPr>
        <w:t>1</w:t>
      </w:r>
      <w:r>
        <w:rPr>
          <w:rFonts w:ascii="宋体" w:eastAsia="宋体" w:hAnsi="宋体" w:cs="宋体" w:hint="eastAsia"/>
          <w:sz w:val="28"/>
          <w:szCs w:val="36"/>
        </w:rPr>
        <w:t>年</w:t>
      </w:r>
      <w:r>
        <w:rPr>
          <w:rFonts w:ascii="宋体" w:eastAsia="宋体" w:hAnsi="宋体" w:cs="宋体" w:hint="eastAsia"/>
          <w:sz w:val="28"/>
          <w:szCs w:val="36"/>
        </w:rPr>
        <w:t>7</w:t>
      </w:r>
      <w:r>
        <w:rPr>
          <w:rFonts w:ascii="宋体" w:eastAsia="宋体" w:hAnsi="宋体" w:cs="宋体" w:hint="eastAsia"/>
          <w:sz w:val="28"/>
          <w:szCs w:val="36"/>
        </w:rPr>
        <w:t>月</w:t>
      </w:r>
      <w:r>
        <w:rPr>
          <w:rFonts w:ascii="宋体" w:eastAsia="宋体" w:hAnsi="宋体" w:cs="宋体" w:hint="eastAsia"/>
          <w:sz w:val="28"/>
          <w:szCs w:val="36"/>
        </w:rPr>
        <w:t>7</w:t>
      </w:r>
      <w:r>
        <w:rPr>
          <w:rFonts w:ascii="宋体" w:eastAsia="宋体" w:hAnsi="宋体" w:cs="宋体" w:hint="eastAsia"/>
          <w:sz w:val="28"/>
          <w:szCs w:val="36"/>
        </w:rPr>
        <w:t>日至</w:t>
      </w:r>
      <w:r>
        <w:rPr>
          <w:rFonts w:ascii="宋体" w:eastAsia="宋体" w:hAnsi="宋体" w:cs="宋体" w:hint="eastAsia"/>
          <w:sz w:val="28"/>
          <w:szCs w:val="36"/>
        </w:rPr>
        <w:t>202</w:t>
      </w:r>
      <w:r>
        <w:rPr>
          <w:rFonts w:ascii="宋体" w:eastAsia="宋体" w:hAnsi="宋体" w:cs="宋体" w:hint="eastAsia"/>
          <w:sz w:val="28"/>
          <w:szCs w:val="36"/>
        </w:rPr>
        <w:t>1</w:t>
      </w:r>
      <w:r>
        <w:rPr>
          <w:rFonts w:ascii="宋体" w:eastAsia="宋体" w:hAnsi="宋体" w:cs="宋体" w:hint="eastAsia"/>
          <w:sz w:val="28"/>
          <w:szCs w:val="36"/>
        </w:rPr>
        <w:t>年</w:t>
      </w:r>
      <w:r>
        <w:rPr>
          <w:rFonts w:ascii="宋体" w:eastAsia="宋体" w:hAnsi="宋体" w:cs="宋体" w:hint="eastAsia"/>
          <w:sz w:val="28"/>
          <w:szCs w:val="36"/>
        </w:rPr>
        <w:t>7</w:t>
      </w:r>
      <w:r>
        <w:rPr>
          <w:rFonts w:ascii="宋体" w:eastAsia="宋体" w:hAnsi="宋体" w:cs="宋体" w:hint="eastAsia"/>
          <w:sz w:val="28"/>
          <w:szCs w:val="36"/>
        </w:rPr>
        <w:t>月</w:t>
      </w:r>
      <w:r>
        <w:rPr>
          <w:rFonts w:ascii="宋体" w:eastAsia="宋体" w:hAnsi="宋体" w:cs="宋体" w:hint="eastAsia"/>
          <w:sz w:val="28"/>
          <w:szCs w:val="36"/>
        </w:rPr>
        <w:t>8</w:t>
      </w:r>
      <w:r>
        <w:rPr>
          <w:rFonts w:ascii="宋体" w:eastAsia="宋体" w:hAnsi="宋体" w:cs="宋体" w:hint="eastAsia"/>
          <w:sz w:val="28"/>
          <w:szCs w:val="36"/>
        </w:rPr>
        <w:t>日</w:t>
      </w:r>
      <w:r>
        <w:rPr>
          <w:rFonts w:ascii="宋体" w:eastAsia="宋体" w:hAnsi="宋体" w:cs="宋体" w:hint="eastAsia"/>
          <w:sz w:val="28"/>
          <w:szCs w:val="36"/>
        </w:rPr>
        <w:t>。</w:t>
      </w:r>
    </w:p>
    <w:p w:rsidR="001F2743" w:rsidRDefault="00026A99">
      <w:pPr>
        <w:spacing w:line="360" w:lineRule="auto"/>
        <w:ind w:firstLineChars="200" w:firstLine="560"/>
        <w:rPr>
          <w:rFonts w:ascii="宋体" w:eastAsia="宋体" w:hAnsi="宋体" w:cs="宋体"/>
          <w:sz w:val="28"/>
          <w:szCs w:val="36"/>
        </w:rPr>
      </w:pPr>
      <w:r>
        <w:rPr>
          <w:rFonts w:ascii="宋体" w:eastAsia="宋体" w:hAnsi="宋体" w:cs="宋体" w:hint="eastAsia"/>
          <w:sz w:val="28"/>
          <w:szCs w:val="36"/>
        </w:rPr>
        <w:t>十一、公告日即为成交通知书领取日。公告日起</w:t>
      </w:r>
      <w:r>
        <w:rPr>
          <w:rFonts w:ascii="宋体" w:eastAsia="宋体" w:hAnsi="宋体" w:cs="宋体" w:hint="eastAsia"/>
          <w:sz w:val="28"/>
          <w:szCs w:val="36"/>
        </w:rPr>
        <w:t>2</w:t>
      </w:r>
      <w:r>
        <w:rPr>
          <w:rFonts w:ascii="宋体" w:eastAsia="宋体" w:hAnsi="宋体" w:cs="宋体" w:hint="eastAsia"/>
          <w:sz w:val="28"/>
          <w:szCs w:val="36"/>
        </w:rPr>
        <w:t>个工作日内，成交供应商应到</w:t>
      </w:r>
      <w:r>
        <w:rPr>
          <w:rFonts w:ascii="宋体" w:eastAsia="宋体" w:hAnsi="宋体" w:cs="宋体" w:hint="eastAsia"/>
          <w:sz w:val="28"/>
          <w:szCs w:val="36"/>
        </w:rPr>
        <w:t>河南省天隆工程管理咨询有限公司（</w:t>
      </w:r>
      <w:r>
        <w:rPr>
          <w:rFonts w:ascii="宋体" w:eastAsia="宋体" w:hAnsi="宋体" w:cs="宋体" w:hint="eastAsia"/>
          <w:sz w:val="28"/>
          <w:szCs w:val="36"/>
          <w:lang w:val="zh-CN"/>
        </w:rPr>
        <w:t>洛阳市南昌路六合国际</w:t>
      </w:r>
      <w:r>
        <w:rPr>
          <w:rFonts w:ascii="宋体" w:eastAsia="宋体" w:hAnsi="宋体" w:cs="宋体" w:hint="eastAsia"/>
          <w:sz w:val="28"/>
          <w:szCs w:val="36"/>
          <w:lang w:val="zh-CN"/>
        </w:rPr>
        <w:t>A</w:t>
      </w:r>
      <w:r>
        <w:rPr>
          <w:rFonts w:ascii="宋体" w:eastAsia="宋体" w:hAnsi="宋体" w:cs="宋体" w:hint="eastAsia"/>
          <w:sz w:val="28"/>
          <w:szCs w:val="36"/>
          <w:lang w:val="zh-CN"/>
        </w:rPr>
        <w:t>座</w:t>
      </w:r>
      <w:r>
        <w:rPr>
          <w:rFonts w:ascii="宋体" w:eastAsia="宋体" w:hAnsi="宋体" w:cs="宋体" w:hint="eastAsia"/>
          <w:sz w:val="28"/>
          <w:szCs w:val="36"/>
          <w:lang w:val="zh-CN"/>
        </w:rPr>
        <w:t>1310</w:t>
      </w:r>
      <w:r>
        <w:rPr>
          <w:rFonts w:ascii="宋体" w:eastAsia="宋体" w:hAnsi="宋体" w:cs="宋体" w:hint="eastAsia"/>
          <w:sz w:val="28"/>
          <w:szCs w:val="36"/>
        </w:rPr>
        <w:t>）</w:t>
      </w:r>
      <w:r>
        <w:rPr>
          <w:rFonts w:ascii="宋体" w:eastAsia="宋体" w:hAnsi="宋体" w:cs="宋体" w:hint="eastAsia"/>
          <w:sz w:val="28"/>
          <w:szCs w:val="36"/>
        </w:rPr>
        <w:t>及时领取成交通知书，逾期未领取的，视同公告日已领取。成交供应商应按照规定的时限和程序与采购单位完成政府采购合同的签订。</w:t>
      </w:r>
    </w:p>
    <w:p w:rsidR="001F2743" w:rsidRDefault="00026A99">
      <w:pPr>
        <w:spacing w:line="360" w:lineRule="auto"/>
        <w:ind w:firstLineChars="200" w:firstLine="560"/>
        <w:rPr>
          <w:rFonts w:ascii="宋体" w:eastAsia="宋体" w:hAnsi="宋体" w:cs="宋体"/>
          <w:sz w:val="28"/>
          <w:szCs w:val="36"/>
        </w:rPr>
      </w:pPr>
      <w:r>
        <w:rPr>
          <w:rFonts w:ascii="宋体" w:eastAsia="宋体" w:hAnsi="宋体" w:cs="宋体" w:hint="eastAsia"/>
          <w:sz w:val="28"/>
          <w:szCs w:val="36"/>
        </w:rPr>
        <w:t>十二、采购单位名称、地址、联系人和电话：</w:t>
      </w:r>
    </w:p>
    <w:p w:rsidR="001F2743" w:rsidRDefault="00026A99">
      <w:pPr>
        <w:spacing w:line="360" w:lineRule="auto"/>
        <w:ind w:firstLineChars="200" w:firstLine="560"/>
        <w:rPr>
          <w:rFonts w:ascii="宋体" w:eastAsia="宋体" w:hAnsi="宋体" w:cs="宋体"/>
          <w:sz w:val="28"/>
          <w:szCs w:val="36"/>
        </w:rPr>
      </w:pPr>
      <w:r>
        <w:rPr>
          <w:rFonts w:ascii="宋体" w:eastAsia="宋体" w:hAnsi="宋体" w:cs="宋体" w:hint="eastAsia"/>
          <w:sz w:val="28"/>
          <w:szCs w:val="36"/>
        </w:rPr>
        <w:t>名称：洛阳市公路事业发展中心</w:t>
      </w:r>
    </w:p>
    <w:p w:rsidR="001F2743" w:rsidRDefault="00026A99">
      <w:pPr>
        <w:spacing w:line="360" w:lineRule="auto"/>
        <w:ind w:firstLineChars="200" w:firstLine="560"/>
        <w:rPr>
          <w:rFonts w:ascii="宋体" w:eastAsia="宋体" w:hAnsi="宋体" w:cs="宋体"/>
          <w:sz w:val="28"/>
          <w:szCs w:val="36"/>
        </w:rPr>
      </w:pPr>
      <w:r>
        <w:rPr>
          <w:rFonts w:ascii="宋体" w:eastAsia="宋体" w:hAnsi="宋体" w:cs="宋体" w:hint="eastAsia"/>
          <w:sz w:val="28"/>
          <w:szCs w:val="36"/>
        </w:rPr>
        <w:t>地址：河南省洛阳市高新</w:t>
      </w:r>
      <w:r>
        <w:rPr>
          <w:rFonts w:ascii="宋体" w:eastAsia="宋体" w:hAnsi="宋体" w:cs="宋体" w:hint="eastAsia"/>
          <w:sz w:val="28"/>
          <w:szCs w:val="36"/>
        </w:rPr>
        <w:t>区南昌路</w:t>
      </w:r>
      <w:r>
        <w:rPr>
          <w:rFonts w:ascii="宋体" w:eastAsia="宋体" w:hAnsi="宋体" w:cs="宋体" w:hint="eastAsia"/>
          <w:sz w:val="28"/>
          <w:szCs w:val="36"/>
        </w:rPr>
        <w:t>172</w:t>
      </w:r>
      <w:r>
        <w:rPr>
          <w:rFonts w:ascii="宋体" w:eastAsia="宋体" w:hAnsi="宋体" w:cs="宋体" w:hint="eastAsia"/>
          <w:sz w:val="28"/>
          <w:szCs w:val="36"/>
        </w:rPr>
        <w:t>号</w:t>
      </w:r>
    </w:p>
    <w:p w:rsidR="001F2743" w:rsidRDefault="00026A99">
      <w:pPr>
        <w:spacing w:line="360" w:lineRule="auto"/>
        <w:ind w:firstLineChars="200" w:firstLine="560"/>
        <w:rPr>
          <w:rFonts w:ascii="宋体" w:eastAsia="宋体" w:hAnsi="宋体" w:cs="宋体"/>
          <w:sz w:val="28"/>
          <w:szCs w:val="36"/>
        </w:rPr>
      </w:pPr>
      <w:r>
        <w:rPr>
          <w:rFonts w:ascii="宋体" w:eastAsia="宋体" w:hAnsi="宋体" w:cs="宋体" w:hint="eastAsia"/>
          <w:sz w:val="28"/>
          <w:szCs w:val="36"/>
        </w:rPr>
        <w:t>联系人：王先生</w:t>
      </w:r>
    </w:p>
    <w:p w:rsidR="001F2743" w:rsidRDefault="00026A99">
      <w:pPr>
        <w:spacing w:line="360" w:lineRule="auto"/>
        <w:ind w:firstLineChars="200" w:firstLine="560"/>
        <w:rPr>
          <w:rFonts w:ascii="宋体" w:eastAsia="宋体" w:hAnsi="宋体" w:cs="宋体"/>
          <w:sz w:val="28"/>
          <w:szCs w:val="36"/>
        </w:rPr>
      </w:pPr>
      <w:r>
        <w:rPr>
          <w:rFonts w:ascii="宋体" w:eastAsia="宋体" w:hAnsi="宋体" w:cs="宋体" w:hint="eastAsia"/>
          <w:sz w:val="28"/>
          <w:szCs w:val="36"/>
        </w:rPr>
        <w:t>联系方式：</w:t>
      </w:r>
      <w:r>
        <w:rPr>
          <w:rFonts w:ascii="宋体" w:eastAsia="宋体" w:hAnsi="宋体" w:cs="宋体" w:hint="eastAsia"/>
          <w:sz w:val="28"/>
          <w:szCs w:val="36"/>
        </w:rPr>
        <w:t>18338839201</w:t>
      </w:r>
    </w:p>
    <w:p w:rsidR="001F2743" w:rsidRDefault="00026A99">
      <w:pPr>
        <w:spacing w:line="360" w:lineRule="auto"/>
        <w:ind w:firstLineChars="200" w:firstLine="560"/>
        <w:rPr>
          <w:rFonts w:ascii="宋体" w:eastAsia="宋体" w:hAnsi="宋体" w:cs="宋体"/>
          <w:sz w:val="28"/>
          <w:szCs w:val="36"/>
        </w:rPr>
      </w:pPr>
      <w:r>
        <w:rPr>
          <w:rFonts w:ascii="宋体" w:eastAsia="宋体" w:hAnsi="宋体" w:cs="宋体" w:hint="eastAsia"/>
          <w:sz w:val="28"/>
          <w:szCs w:val="36"/>
        </w:rPr>
        <w:t>十三、采购代理机构名称、地址、联系人和联系方式：</w:t>
      </w:r>
    </w:p>
    <w:p w:rsidR="001F2743" w:rsidRDefault="00026A99">
      <w:pPr>
        <w:spacing w:line="360" w:lineRule="auto"/>
        <w:ind w:firstLineChars="200" w:firstLine="560"/>
        <w:jc w:val="left"/>
        <w:rPr>
          <w:rFonts w:ascii="宋体" w:eastAsia="宋体" w:hAnsi="宋体" w:cs="宋体"/>
          <w:sz w:val="28"/>
          <w:szCs w:val="36"/>
          <w:lang w:val="zh-CN"/>
        </w:rPr>
      </w:pPr>
      <w:r>
        <w:rPr>
          <w:rFonts w:ascii="宋体" w:eastAsia="宋体" w:hAnsi="宋体" w:cs="宋体" w:hint="eastAsia"/>
          <w:sz w:val="28"/>
          <w:szCs w:val="36"/>
          <w:lang w:val="zh-CN"/>
        </w:rPr>
        <w:t>名称：河南省天隆工程管理咨询有限公司</w:t>
      </w:r>
    </w:p>
    <w:p w:rsidR="001F2743" w:rsidRDefault="00026A99">
      <w:pPr>
        <w:spacing w:line="360" w:lineRule="auto"/>
        <w:ind w:firstLineChars="200" w:firstLine="560"/>
        <w:jc w:val="left"/>
        <w:rPr>
          <w:rFonts w:ascii="宋体" w:eastAsia="宋体" w:hAnsi="宋体" w:cs="宋体"/>
          <w:sz w:val="28"/>
          <w:szCs w:val="36"/>
          <w:lang w:val="zh-CN"/>
        </w:rPr>
      </w:pPr>
      <w:r>
        <w:rPr>
          <w:rFonts w:ascii="宋体" w:eastAsia="宋体" w:hAnsi="宋体" w:cs="宋体" w:hint="eastAsia"/>
          <w:sz w:val="28"/>
          <w:szCs w:val="36"/>
          <w:lang w:val="zh-CN"/>
        </w:rPr>
        <w:t>地址：洛阳市涧西区南昌路六合国际</w:t>
      </w:r>
      <w:r>
        <w:rPr>
          <w:rFonts w:ascii="宋体" w:eastAsia="宋体" w:hAnsi="宋体" w:cs="宋体" w:hint="eastAsia"/>
          <w:sz w:val="28"/>
          <w:szCs w:val="36"/>
          <w:lang w:val="zh-CN"/>
        </w:rPr>
        <w:t>A</w:t>
      </w:r>
      <w:r>
        <w:rPr>
          <w:rFonts w:ascii="宋体" w:eastAsia="宋体" w:hAnsi="宋体" w:cs="宋体" w:hint="eastAsia"/>
          <w:sz w:val="28"/>
          <w:szCs w:val="36"/>
          <w:lang w:val="zh-CN"/>
        </w:rPr>
        <w:t>座</w:t>
      </w:r>
      <w:r>
        <w:rPr>
          <w:rFonts w:ascii="宋体" w:eastAsia="宋体" w:hAnsi="宋体" w:cs="宋体" w:hint="eastAsia"/>
          <w:sz w:val="28"/>
          <w:szCs w:val="36"/>
          <w:lang w:val="zh-CN"/>
        </w:rPr>
        <w:t>131</w:t>
      </w:r>
      <w:r>
        <w:rPr>
          <w:rFonts w:ascii="宋体" w:eastAsia="宋体" w:hAnsi="宋体" w:cs="宋体" w:hint="eastAsia"/>
          <w:sz w:val="28"/>
          <w:szCs w:val="36"/>
        </w:rPr>
        <w:t>0</w:t>
      </w:r>
      <w:r>
        <w:rPr>
          <w:rFonts w:ascii="宋体" w:eastAsia="宋体" w:hAnsi="宋体" w:cs="宋体" w:hint="eastAsia"/>
          <w:sz w:val="28"/>
          <w:szCs w:val="36"/>
          <w:lang w:val="zh-CN"/>
        </w:rPr>
        <w:t>室</w:t>
      </w:r>
    </w:p>
    <w:p w:rsidR="001F2743" w:rsidRDefault="00026A99">
      <w:pPr>
        <w:spacing w:line="360" w:lineRule="auto"/>
        <w:ind w:firstLineChars="200" w:firstLine="560"/>
        <w:jc w:val="left"/>
        <w:rPr>
          <w:rFonts w:ascii="宋体" w:eastAsia="宋体" w:hAnsi="宋体" w:cs="宋体"/>
          <w:sz w:val="28"/>
          <w:szCs w:val="36"/>
        </w:rPr>
      </w:pPr>
      <w:r>
        <w:rPr>
          <w:rFonts w:ascii="宋体" w:eastAsia="宋体" w:hAnsi="宋体" w:cs="宋体" w:hint="eastAsia"/>
          <w:sz w:val="28"/>
          <w:szCs w:val="36"/>
          <w:lang w:val="zh-CN"/>
        </w:rPr>
        <w:t>联系人和联系方式：</w:t>
      </w:r>
      <w:r>
        <w:rPr>
          <w:rFonts w:ascii="宋体" w:eastAsia="宋体" w:hAnsi="宋体" w:cs="宋体" w:hint="eastAsia"/>
          <w:sz w:val="28"/>
          <w:szCs w:val="36"/>
        </w:rPr>
        <w:t>苏女士</w:t>
      </w:r>
      <w:r>
        <w:rPr>
          <w:rFonts w:ascii="宋体" w:eastAsia="宋体" w:hAnsi="宋体" w:cs="宋体" w:hint="eastAsia"/>
          <w:sz w:val="28"/>
          <w:szCs w:val="36"/>
          <w:lang w:val="zh-CN"/>
        </w:rPr>
        <w:t xml:space="preserve"> 0379-64322552</w:t>
      </w:r>
    </w:p>
    <w:p w:rsidR="001F2743" w:rsidRDefault="00026A99" w:rsidP="00026A99">
      <w:pPr>
        <w:tabs>
          <w:tab w:val="left" w:pos="4870"/>
        </w:tabs>
        <w:spacing w:line="360" w:lineRule="auto"/>
        <w:jc w:val="left"/>
        <w:rPr>
          <w:rFonts w:ascii="宋体" w:eastAsia="宋体" w:hAnsi="宋体" w:cs="宋体"/>
          <w:sz w:val="28"/>
          <w:szCs w:val="36"/>
        </w:rPr>
      </w:pPr>
      <w:r>
        <w:rPr>
          <w:rFonts w:ascii="宋体" w:eastAsia="宋体" w:hAnsi="宋体" w:cs="宋体"/>
          <w:sz w:val="28"/>
          <w:szCs w:val="36"/>
        </w:rPr>
        <w:tab/>
      </w:r>
      <w:r>
        <w:rPr>
          <w:rFonts w:ascii="宋体" w:eastAsia="宋体" w:hAnsi="宋体" w:cs="宋体" w:hint="eastAsia"/>
          <w:sz w:val="28"/>
          <w:szCs w:val="36"/>
        </w:rPr>
        <w:t>洛阳市公路事业发展中心</w:t>
      </w:r>
    </w:p>
    <w:p w:rsidR="001F2743" w:rsidRDefault="00026A99">
      <w:pPr>
        <w:spacing w:line="360" w:lineRule="auto"/>
        <w:jc w:val="right"/>
        <w:rPr>
          <w:rFonts w:ascii="宋体" w:eastAsia="宋体" w:hAnsi="宋体" w:cs="宋体"/>
          <w:sz w:val="28"/>
          <w:szCs w:val="36"/>
        </w:rPr>
      </w:pPr>
      <w:r>
        <w:rPr>
          <w:rFonts w:ascii="宋体" w:eastAsia="宋体" w:hAnsi="宋体" w:cs="宋体" w:hint="eastAsia"/>
          <w:sz w:val="28"/>
          <w:szCs w:val="36"/>
        </w:rPr>
        <w:t>河南省天隆工程管理咨询有限公司</w:t>
      </w:r>
    </w:p>
    <w:p w:rsidR="001F2743" w:rsidRDefault="00026A99">
      <w:pPr>
        <w:jc w:val="right"/>
      </w:pPr>
      <w:r>
        <w:rPr>
          <w:rFonts w:ascii="宋体" w:eastAsia="宋体" w:hAnsi="宋体" w:cs="宋体" w:hint="eastAsia"/>
          <w:sz w:val="28"/>
          <w:szCs w:val="36"/>
        </w:rPr>
        <w:t>2021</w:t>
      </w:r>
      <w:r>
        <w:rPr>
          <w:rFonts w:ascii="宋体" w:eastAsia="宋体" w:hAnsi="宋体" w:cs="宋体" w:hint="eastAsia"/>
          <w:sz w:val="28"/>
          <w:szCs w:val="36"/>
        </w:rPr>
        <w:t>年</w:t>
      </w:r>
      <w:r>
        <w:rPr>
          <w:rFonts w:ascii="宋体" w:eastAsia="宋体" w:hAnsi="宋体" w:cs="宋体" w:hint="eastAsia"/>
          <w:sz w:val="28"/>
          <w:szCs w:val="36"/>
        </w:rPr>
        <w:t>7</w:t>
      </w:r>
      <w:r>
        <w:rPr>
          <w:rFonts w:ascii="宋体" w:eastAsia="宋体" w:hAnsi="宋体" w:cs="宋体" w:hint="eastAsia"/>
          <w:sz w:val="28"/>
          <w:szCs w:val="36"/>
        </w:rPr>
        <w:t>月9</w:t>
      </w:r>
      <w:r>
        <w:rPr>
          <w:rFonts w:ascii="宋体" w:eastAsia="宋体" w:hAnsi="宋体" w:cs="宋体" w:hint="eastAsia"/>
          <w:sz w:val="28"/>
          <w:szCs w:val="36"/>
        </w:rPr>
        <w:t>日</w:t>
      </w:r>
    </w:p>
    <w:p w:rsidR="001F2743" w:rsidRDefault="001F2743"/>
    <w:sectPr w:rsidR="001F2743" w:rsidSect="001F2743">
      <w:pgSz w:w="11906" w:h="16838"/>
      <w:pgMar w:top="1043" w:right="1417" w:bottom="1043" w:left="141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Light">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324F5EF0"/>
    <w:rsid w:val="00026A99"/>
    <w:rsid w:val="001F2743"/>
    <w:rsid w:val="01487630"/>
    <w:rsid w:val="324F5EF0"/>
    <w:rsid w:val="39535D5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qFormat="1"/>
    <w:lsdException w:name="Subtitle" w:qFormat="1"/>
    <w:lsdException w:name="Body Text First Indent" w:qFormat="1"/>
    <w:lsdException w:name="Body Tex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1F2743"/>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qFormat/>
    <w:rsid w:val="001F2743"/>
    <w:pPr>
      <w:ind w:firstLine="420"/>
    </w:pPr>
  </w:style>
  <w:style w:type="paragraph" w:styleId="a4">
    <w:name w:val="Body Text"/>
    <w:basedOn w:val="a"/>
    <w:next w:val="2"/>
    <w:qFormat/>
    <w:rsid w:val="001F2743"/>
    <w:rPr>
      <w:rFonts w:eastAsia="仿宋_GB2312"/>
      <w:sz w:val="28"/>
      <w:szCs w:val="30"/>
    </w:rPr>
  </w:style>
  <w:style w:type="paragraph" w:styleId="2">
    <w:name w:val="Body Text 2"/>
    <w:basedOn w:val="a"/>
    <w:qFormat/>
    <w:rsid w:val="001F2743"/>
    <w:pPr>
      <w:jc w:val="center"/>
      <w:outlineLvl w:val="0"/>
    </w:pPr>
    <w:rPr>
      <w:rFonts w:ascii="楷体_GB2312"/>
      <w:sz w:val="30"/>
      <w:szCs w:val="20"/>
    </w:rPr>
  </w:style>
  <w:style w:type="paragraph" w:styleId="a5">
    <w:name w:val="Normal (Web)"/>
    <w:basedOn w:val="a"/>
    <w:qFormat/>
    <w:rsid w:val="001F2743"/>
    <w:pPr>
      <w:spacing w:beforeAutospacing="1" w:afterAutospacing="1"/>
      <w:jc w:val="left"/>
    </w:pPr>
    <w:rPr>
      <w:rFonts w:cs="Times New Roman"/>
      <w:kern w:val="0"/>
      <w:sz w:val="24"/>
    </w:rPr>
  </w:style>
  <w:style w:type="character" w:styleId="a6">
    <w:name w:val="Strong"/>
    <w:basedOn w:val="a1"/>
    <w:qFormat/>
    <w:rsid w:val="001F2743"/>
  </w:style>
  <w:style w:type="character" w:styleId="a7">
    <w:name w:val="FollowedHyperlink"/>
    <w:basedOn w:val="a1"/>
    <w:rsid w:val="001F2743"/>
    <w:rPr>
      <w:color w:val="000000"/>
      <w:u w:val="none"/>
    </w:rPr>
  </w:style>
  <w:style w:type="character" w:styleId="a8">
    <w:name w:val="Emphasis"/>
    <w:basedOn w:val="a1"/>
    <w:qFormat/>
    <w:rsid w:val="001F2743"/>
  </w:style>
  <w:style w:type="character" w:styleId="HTML">
    <w:name w:val="HTML Definition"/>
    <w:basedOn w:val="a1"/>
    <w:rsid w:val="001F2743"/>
  </w:style>
  <w:style w:type="character" w:styleId="HTML0">
    <w:name w:val="HTML Acronym"/>
    <w:basedOn w:val="a1"/>
    <w:rsid w:val="001F2743"/>
    <w:rPr>
      <w:bdr w:val="none" w:sz="0" w:space="0" w:color="auto"/>
    </w:rPr>
  </w:style>
  <w:style w:type="character" w:styleId="HTML1">
    <w:name w:val="HTML Variable"/>
    <w:basedOn w:val="a1"/>
    <w:rsid w:val="001F2743"/>
  </w:style>
  <w:style w:type="character" w:styleId="a9">
    <w:name w:val="Hyperlink"/>
    <w:basedOn w:val="a1"/>
    <w:rsid w:val="001F2743"/>
    <w:rPr>
      <w:color w:val="000000"/>
      <w:u w:val="none"/>
    </w:rPr>
  </w:style>
  <w:style w:type="character" w:styleId="HTML2">
    <w:name w:val="HTML Code"/>
    <w:basedOn w:val="a1"/>
    <w:rsid w:val="001F2743"/>
    <w:rPr>
      <w:rFonts w:ascii="Courier New" w:hAnsi="Courier New"/>
      <w:sz w:val="20"/>
    </w:rPr>
  </w:style>
  <w:style w:type="character" w:styleId="HTML3">
    <w:name w:val="HTML Cite"/>
    <w:basedOn w:val="a1"/>
    <w:rsid w:val="001F2743"/>
  </w:style>
  <w:style w:type="paragraph" w:customStyle="1" w:styleId="Default">
    <w:name w:val="Default"/>
    <w:basedOn w:val="a4"/>
    <w:next w:val="a"/>
    <w:qFormat/>
    <w:rsid w:val="001F2743"/>
    <w:pPr>
      <w:autoSpaceDE w:val="0"/>
      <w:autoSpaceDN w:val="0"/>
      <w:adjustRightInd w:val="0"/>
    </w:pPr>
    <w:rPr>
      <w:rFonts w:ascii="宋体" w:eastAsiaTheme="minorEastAsia" w:hAnsi="Times New Roman" w:cs="宋体"/>
      <w:color w:val="000000"/>
      <w:sz w:val="24"/>
      <w:szCs w:val="24"/>
    </w:rPr>
  </w:style>
  <w:style w:type="character" w:customStyle="1" w:styleId="before">
    <w:name w:val="before"/>
    <w:basedOn w:val="a1"/>
    <w:rsid w:val="001F2743"/>
    <w:rPr>
      <w:shd w:val="clear" w:color="auto" w:fill="E22323"/>
    </w:rPr>
  </w:style>
  <w:style w:type="character" w:customStyle="1" w:styleId="hover3">
    <w:name w:val="hover3"/>
    <w:basedOn w:val="a1"/>
    <w:rsid w:val="001F2743"/>
    <w:rPr>
      <w:color w:val="0063BA"/>
    </w:rPr>
  </w:style>
  <w:style w:type="character" w:customStyle="1" w:styleId="marginright202">
    <w:name w:val="margin_right202"/>
    <w:basedOn w:val="a1"/>
    <w:rsid w:val="001F2743"/>
  </w:style>
  <w:style w:type="character" w:customStyle="1" w:styleId="active6">
    <w:name w:val="active6"/>
    <w:basedOn w:val="a1"/>
    <w:rsid w:val="001F2743"/>
    <w:rPr>
      <w:color w:val="FFFFFF"/>
      <w:shd w:val="clear" w:color="auto" w:fill="E22323"/>
    </w:rPr>
  </w:style>
  <w:style w:type="character" w:customStyle="1" w:styleId="hover">
    <w:name w:val="hover"/>
    <w:basedOn w:val="a1"/>
    <w:rsid w:val="001F2743"/>
    <w:rPr>
      <w:color w:val="0063BA"/>
    </w:rPr>
  </w:style>
  <w:style w:type="character" w:customStyle="1" w:styleId="active5">
    <w:name w:val="active5"/>
    <w:basedOn w:val="a1"/>
    <w:rsid w:val="001F2743"/>
    <w:rPr>
      <w:color w:val="FFFFFF"/>
      <w:shd w:val="clear" w:color="auto" w:fill="E22323"/>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★却步流年★</dc:creator>
  <cp:lastModifiedBy>Administrator</cp:lastModifiedBy>
  <cp:revision>2</cp:revision>
  <dcterms:created xsi:type="dcterms:W3CDTF">2021-01-14T09:06:00Z</dcterms:created>
  <dcterms:modified xsi:type="dcterms:W3CDTF">2021-07-09T01:16:00Z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1852260C749148FD824E231B3DF8758E</vt:lpwstr>
  </property>
</Properties>
</file>