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 w:hAnsi="仿宋" w:eastAsia="仿宋" w:cs="仿宋"/>
          <w:lang w:eastAsia="zh-CN"/>
        </w:rPr>
      </w:pPr>
      <w:bookmarkStart w:id="0" w:name="_Toc504741946"/>
      <w:bookmarkStart w:id="1" w:name="_Toc6977"/>
      <w:bookmarkStart w:id="2" w:name="_Toc32438"/>
      <w:r>
        <w:rPr>
          <w:rFonts w:hint="eastAsia" w:ascii="仿宋" w:hAnsi="仿宋" w:eastAsia="仿宋" w:cs="仿宋"/>
          <w:b/>
          <w:bCs/>
          <w:sz w:val="36"/>
          <w:szCs w:val="40"/>
          <w:lang w:eastAsia="zh-CN"/>
        </w:rPr>
        <w:t>第一章  采购公告</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lang w:val="zh-CN" w:eastAsia="zh-CN"/>
        </w:rPr>
      </w:pPr>
      <w:r>
        <w:rPr>
          <w:rFonts w:hint="eastAsia" w:ascii="仿宋" w:hAnsi="仿宋" w:eastAsia="仿宋" w:cs="仿宋"/>
          <w:sz w:val="22"/>
          <w:szCs w:val="24"/>
          <w:lang w:val="zh-CN" w:eastAsia="zh-CN"/>
        </w:rPr>
        <w:t>河南省天隆工程管理咨询有限公司受洛阳市</w:t>
      </w:r>
      <w:r>
        <w:rPr>
          <w:rFonts w:hint="eastAsia" w:ascii="仿宋" w:hAnsi="仿宋" w:eastAsia="仿宋" w:cs="仿宋"/>
          <w:sz w:val="22"/>
          <w:szCs w:val="24"/>
          <w:lang w:val="en-US" w:eastAsia="zh-CN"/>
        </w:rPr>
        <w:t>公路事业发展</w:t>
      </w:r>
      <w:r>
        <w:rPr>
          <w:rFonts w:hint="eastAsia" w:ascii="仿宋" w:hAnsi="仿宋" w:eastAsia="仿宋" w:cs="仿宋"/>
          <w:sz w:val="22"/>
          <w:szCs w:val="24"/>
          <w:lang w:val="zh-CN" w:eastAsia="zh-CN"/>
        </w:rPr>
        <w:t>中心委托，就</w:t>
      </w:r>
      <w:r>
        <w:rPr>
          <w:rFonts w:hint="eastAsia" w:ascii="仿宋" w:hAnsi="仿宋" w:eastAsia="仿宋" w:cs="仿宋"/>
          <w:sz w:val="22"/>
          <w:szCs w:val="24"/>
          <w:lang w:val="en-US" w:eastAsia="zh-CN"/>
        </w:rPr>
        <w:t>G207偃师市巩偃交界至偃登交界改建工程用地预审和规划选址报告编制工作</w:t>
      </w:r>
      <w:r>
        <w:rPr>
          <w:rFonts w:hint="eastAsia" w:ascii="仿宋" w:hAnsi="仿宋" w:eastAsia="仿宋" w:cs="仿宋"/>
          <w:sz w:val="22"/>
          <w:szCs w:val="24"/>
          <w:lang w:val="zh-CN" w:eastAsia="zh-CN"/>
        </w:rPr>
        <w:t>进行竞争性磋商，现欢迎符合相应条件的供应商积极参加。</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1"/>
        <w:rPr>
          <w:rFonts w:hint="eastAsia" w:ascii="仿宋" w:hAnsi="仿宋" w:eastAsia="仿宋" w:cs="仿宋"/>
          <w:sz w:val="22"/>
          <w:szCs w:val="24"/>
          <w:lang w:val="zh-CN" w:eastAsia="zh-CN"/>
        </w:rPr>
      </w:pPr>
      <w:bookmarkStart w:id="3" w:name="_Toc3778"/>
      <w:r>
        <w:rPr>
          <w:rFonts w:hint="eastAsia" w:ascii="仿宋" w:hAnsi="仿宋" w:eastAsia="仿宋" w:cs="仿宋"/>
          <w:sz w:val="22"/>
          <w:szCs w:val="24"/>
        </w:rPr>
        <w:t>一</w:t>
      </w:r>
      <w:r>
        <w:rPr>
          <w:rFonts w:hint="eastAsia" w:ascii="仿宋" w:hAnsi="仿宋" w:eastAsia="仿宋" w:cs="仿宋"/>
          <w:sz w:val="22"/>
          <w:szCs w:val="24"/>
          <w:lang w:val="zh-CN" w:eastAsia="zh-CN"/>
        </w:rPr>
        <w:t>、项目基本情况</w:t>
      </w:r>
      <w:bookmarkEnd w:id="3"/>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仿宋" w:hAnsi="仿宋" w:eastAsia="仿宋" w:cs="仿宋"/>
          <w:sz w:val="22"/>
          <w:szCs w:val="24"/>
          <w:lang w:val="en-US" w:eastAsia="zh-CN"/>
        </w:rPr>
      </w:pPr>
      <w:r>
        <w:rPr>
          <w:rFonts w:hint="eastAsia" w:ascii="仿宋" w:hAnsi="仿宋" w:eastAsia="仿宋" w:cs="仿宋"/>
          <w:sz w:val="22"/>
          <w:szCs w:val="24"/>
          <w:lang w:val="en-US" w:eastAsia="zh-CN"/>
        </w:rPr>
        <w:t>1、项目编号：TLZB-G-2021-034-1</w:t>
      </w:r>
    </w:p>
    <w:p>
      <w:pPr>
        <w:keepNext w:val="0"/>
        <w:keepLines w:val="0"/>
        <w:pageBreakBefore w:val="0"/>
        <w:widowControl w:val="0"/>
        <w:kinsoku/>
        <w:wordWrap/>
        <w:overflowPunct/>
        <w:topLinePunct w:val="0"/>
        <w:autoSpaceDE/>
        <w:autoSpaceDN/>
        <w:bidi w:val="0"/>
        <w:adjustRightInd/>
        <w:snapToGrid/>
        <w:spacing w:line="360" w:lineRule="auto"/>
        <w:ind w:left="437" w:leftChars="208" w:firstLine="0" w:firstLineChars="0"/>
        <w:textAlignment w:val="auto"/>
        <w:rPr>
          <w:rFonts w:hint="eastAsia" w:ascii="仿宋" w:hAnsi="仿宋" w:eastAsia="仿宋" w:cs="仿宋"/>
          <w:sz w:val="22"/>
          <w:szCs w:val="24"/>
          <w:lang w:val="zh-CN" w:eastAsia="zh-CN"/>
        </w:rPr>
      </w:pPr>
      <w:r>
        <w:rPr>
          <w:rFonts w:hint="eastAsia" w:ascii="仿宋" w:hAnsi="仿宋" w:eastAsia="仿宋" w:cs="仿宋"/>
          <w:sz w:val="22"/>
          <w:szCs w:val="24"/>
          <w:lang w:val="en-US" w:eastAsia="zh-CN"/>
        </w:rPr>
        <w:t>2、项目名称：G207偃师市巩偃交界至偃登交界改建工程用地预审和规划选址报告编制工作</w:t>
      </w:r>
      <w:r>
        <w:rPr>
          <w:rFonts w:hint="eastAsia" w:ascii="仿宋" w:hAnsi="仿宋" w:eastAsia="仿宋" w:cs="仿宋"/>
          <w:sz w:val="22"/>
          <w:szCs w:val="24"/>
          <w:lang w:val="en-US" w:eastAsia="zh-CN"/>
        </w:rPr>
        <w:br w:type="textWrapping"/>
      </w:r>
      <w:r>
        <w:rPr>
          <w:rFonts w:hint="eastAsia" w:ascii="仿宋" w:hAnsi="仿宋" w:eastAsia="仿宋" w:cs="仿宋"/>
          <w:sz w:val="22"/>
          <w:szCs w:val="24"/>
          <w:lang w:val="en-US" w:eastAsia="zh-CN"/>
        </w:rPr>
        <w:t>3、采购方</w:t>
      </w:r>
      <w:r>
        <w:rPr>
          <w:rFonts w:hint="eastAsia" w:ascii="仿宋" w:hAnsi="仿宋" w:eastAsia="仿宋" w:cs="仿宋"/>
          <w:sz w:val="22"/>
          <w:szCs w:val="24"/>
          <w:lang w:val="zh-CN" w:eastAsia="zh-CN"/>
        </w:rPr>
        <w:t>式：竞争性磋商</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lang w:val="zh-CN" w:eastAsia="zh-CN"/>
        </w:rPr>
      </w:pPr>
      <w:r>
        <w:rPr>
          <w:rFonts w:hint="eastAsia" w:ascii="仿宋" w:hAnsi="仿宋" w:eastAsia="仿宋" w:cs="仿宋"/>
          <w:sz w:val="22"/>
          <w:szCs w:val="24"/>
          <w:lang w:val="zh-CN" w:eastAsia="zh-CN"/>
        </w:rPr>
        <w:t>4、预算金额：250000.00元</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lang w:val="zh-CN" w:eastAsia="zh-CN"/>
        </w:rPr>
      </w:pPr>
      <w:r>
        <w:rPr>
          <w:rFonts w:hint="eastAsia" w:ascii="仿宋" w:hAnsi="仿宋" w:eastAsia="仿宋" w:cs="仿宋"/>
          <w:sz w:val="22"/>
          <w:szCs w:val="24"/>
          <w:lang w:val="zh-CN" w:eastAsia="zh-CN"/>
        </w:rPr>
        <w:t>最高限价：250000.00元</w:t>
      </w:r>
    </w:p>
    <w:tbl>
      <w:tblPr>
        <w:tblStyle w:val="5"/>
        <w:tblW w:w="4943" w:type="pct"/>
        <w:tblInd w:w="72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746"/>
        <w:gridCol w:w="1166"/>
        <w:gridCol w:w="3525"/>
        <w:gridCol w:w="1903"/>
        <w:gridCol w:w="22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368"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2"/>
                <w:szCs w:val="24"/>
              </w:rPr>
            </w:pPr>
            <w:r>
              <w:rPr>
                <w:rFonts w:hint="eastAsia" w:ascii="仿宋" w:hAnsi="仿宋" w:eastAsia="仿宋" w:cs="仿宋"/>
                <w:sz w:val="22"/>
                <w:szCs w:val="24"/>
              </w:rPr>
              <w:t>序号</w:t>
            </w:r>
          </w:p>
        </w:tc>
        <w:tc>
          <w:tcPr>
            <w:tcW w:w="61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包号</w:t>
            </w:r>
          </w:p>
        </w:tc>
        <w:tc>
          <w:tcPr>
            <w:tcW w:w="185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包名称</w:t>
            </w:r>
          </w:p>
        </w:tc>
        <w:tc>
          <w:tcPr>
            <w:tcW w:w="100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包预算（元）</w:t>
            </w:r>
          </w:p>
        </w:tc>
        <w:tc>
          <w:tcPr>
            <w:tcW w:w="1158"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包最高限价（元）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53" w:hRule="atLeast"/>
        </w:trPr>
        <w:tc>
          <w:tcPr>
            <w:tcW w:w="368"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ascii="仿宋" w:hAnsi="仿宋" w:eastAsia="仿宋" w:cs="仿宋"/>
                <w:sz w:val="22"/>
                <w:szCs w:val="24"/>
              </w:rPr>
            </w:pPr>
            <w:r>
              <w:rPr>
                <w:rFonts w:hint="eastAsia" w:ascii="仿宋" w:hAnsi="仿宋" w:eastAsia="仿宋" w:cs="仿宋"/>
                <w:sz w:val="22"/>
                <w:szCs w:val="24"/>
              </w:rPr>
              <w:t>1</w:t>
            </w:r>
          </w:p>
        </w:tc>
        <w:tc>
          <w:tcPr>
            <w:tcW w:w="61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ascii="仿宋" w:hAnsi="仿宋" w:eastAsia="仿宋" w:cs="仿宋"/>
                <w:sz w:val="22"/>
                <w:szCs w:val="24"/>
                <w:lang w:eastAsia="zh-CN"/>
              </w:rPr>
            </w:pPr>
            <w:r>
              <w:rPr>
                <w:rFonts w:hint="eastAsia" w:ascii="仿宋" w:hAnsi="仿宋" w:eastAsia="仿宋" w:cs="仿宋"/>
                <w:sz w:val="22"/>
                <w:szCs w:val="24"/>
                <w:lang w:val="en-US" w:eastAsia="zh-CN"/>
              </w:rPr>
              <w:t>一</w:t>
            </w:r>
          </w:p>
        </w:tc>
        <w:tc>
          <w:tcPr>
            <w:tcW w:w="185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4"/>
                <w:lang w:eastAsia="zh-CN"/>
              </w:rPr>
            </w:pPr>
            <w:r>
              <w:rPr>
                <w:rFonts w:hint="eastAsia" w:ascii="仿宋" w:hAnsi="仿宋" w:eastAsia="仿宋" w:cs="仿宋"/>
                <w:sz w:val="22"/>
                <w:szCs w:val="24"/>
                <w:lang w:eastAsia="zh-CN"/>
              </w:rPr>
              <w:t>G207偃师市巩偃交界至偃登交界改建工程用地预审和规划选址报告编制工作</w:t>
            </w:r>
          </w:p>
        </w:tc>
        <w:tc>
          <w:tcPr>
            <w:tcW w:w="100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ascii="仿宋" w:hAnsi="仿宋" w:eastAsia="仿宋" w:cs="仿宋"/>
                <w:sz w:val="22"/>
                <w:szCs w:val="24"/>
                <w:lang w:eastAsia="zh-CN"/>
              </w:rPr>
            </w:pPr>
            <w:r>
              <w:rPr>
                <w:rFonts w:hint="eastAsia" w:ascii="仿宋" w:hAnsi="仿宋" w:eastAsia="仿宋" w:cs="仿宋"/>
                <w:sz w:val="22"/>
                <w:szCs w:val="24"/>
                <w:lang w:eastAsia="zh-CN"/>
              </w:rPr>
              <w:t>250000.00</w:t>
            </w:r>
          </w:p>
        </w:tc>
        <w:tc>
          <w:tcPr>
            <w:tcW w:w="1158"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ascii="仿宋" w:hAnsi="仿宋" w:eastAsia="仿宋" w:cs="仿宋"/>
                <w:sz w:val="22"/>
                <w:szCs w:val="24"/>
              </w:rPr>
            </w:pPr>
            <w:r>
              <w:rPr>
                <w:rFonts w:hint="eastAsia" w:ascii="仿宋" w:hAnsi="仿宋" w:eastAsia="仿宋" w:cs="仿宋"/>
                <w:sz w:val="22"/>
                <w:szCs w:val="24"/>
                <w:lang w:eastAsia="zh-CN"/>
              </w:rPr>
              <w:t>250000.00</w:t>
            </w:r>
          </w:p>
        </w:tc>
      </w:tr>
    </w:tbl>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5、采购需求（包括但不限于标的的名称、数量、简要技术需求或服务要求等）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(1)本次招标共一个标段。</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lang w:eastAsia="zh-CN"/>
        </w:rPr>
      </w:pPr>
      <w:r>
        <w:rPr>
          <w:rFonts w:hint="eastAsia" w:ascii="仿宋" w:hAnsi="仿宋" w:eastAsia="仿宋" w:cs="仿宋"/>
          <w:sz w:val="22"/>
          <w:szCs w:val="24"/>
        </w:rPr>
        <w:t>(2)项目简要说明：项目拟采用双向六车道一级公路标准，设计时速80公里/小时，路基宽33米，沥青混凝土路面。全线设置互通式立交3处，分离式立交3处（2处互通主线桥，1处互通支线上跨桥）；大桥3776 m /8座，新增占地2379.95亩</w:t>
      </w:r>
      <w:r>
        <w:rPr>
          <w:rFonts w:hint="eastAsia" w:ascii="仿宋" w:hAnsi="仿宋" w:eastAsia="仿宋" w:cs="仿宋"/>
          <w:sz w:val="22"/>
          <w:szCs w:val="24"/>
          <w:lang w:eastAsia="zh-CN"/>
        </w:rPr>
        <w:t>。</w:t>
      </w:r>
      <w:r>
        <w:rPr>
          <w:rFonts w:hint="eastAsia" w:ascii="仿宋" w:hAnsi="仿宋" w:eastAsia="仿宋" w:cs="仿宋"/>
          <w:sz w:val="22"/>
          <w:szCs w:val="24"/>
        </w:rPr>
        <w:br w:type="textWrapping"/>
      </w:r>
      <w:r>
        <w:rPr>
          <w:rFonts w:hint="eastAsia" w:ascii="仿宋" w:hAnsi="仿宋" w:eastAsia="仿宋" w:cs="仿宋"/>
          <w:sz w:val="22"/>
          <w:szCs w:val="24"/>
          <w:lang w:val="en-US" w:eastAsia="zh-CN"/>
        </w:rPr>
        <w:t>本次工作内容主要为建设用地规划选址、建设用地预审报告、规划调整方案和规划调整实施影响评估报告编制</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(3)质量标准：成果文件应符合国家法律法规及规范要求。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6、合同履行期限：</w:t>
      </w:r>
      <w:r>
        <w:rPr>
          <w:rFonts w:hint="eastAsia" w:ascii="仿宋" w:hAnsi="仿宋" w:eastAsia="仿宋" w:cs="仿宋"/>
          <w:sz w:val="22"/>
          <w:szCs w:val="24"/>
          <w:lang w:val="en-US" w:eastAsia="zh-CN"/>
        </w:rPr>
        <w:t>30日历天</w:t>
      </w:r>
      <w:r>
        <w:rPr>
          <w:rFonts w:hint="eastAsia" w:ascii="仿宋" w:hAnsi="仿宋" w:eastAsia="仿宋" w:cs="仿宋"/>
          <w:sz w:val="22"/>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7、本项目是否接受联合体投标：否</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1"/>
        <w:rPr>
          <w:rFonts w:hint="eastAsia" w:ascii="仿宋" w:hAnsi="仿宋" w:eastAsia="仿宋" w:cs="仿宋"/>
          <w:sz w:val="22"/>
          <w:szCs w:val="24"/>
        </w:rPr>
      </w:pPr>
      <w:bookmarkStart w:id="4" w:name="_Toc21485"/>
      <w:r>
        <w:rPr>
          <w:rFonts w:hint="eastAsia" w:ascii="仿宋" w:hAnsi="仿宋" w:eastAsia="仿宋" w:cs="仿宋"/>
          <w:sz w:val="22"/>
          <w:szCs w:val="24"/>
        </w:rPr>
        <w:t>二、申请人资格要求</w:t>
      </w:r>
      <w:bookmarkEnd w:id="4"/>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2"/>
        <w:rPr>
          <w:rFonts w:hint="eastAsia" w:ascii="仿宋" w:hAnsi="仿宋" w:eastAsia="仿宋" w:cs="仿宋"/>
          <w:sz w:val="22"/>
          <w:szCs w:val="24"/>
        </w:rPr>
      </w:pPr>
      <w:bookmarkStart w:id="5" w:name="_Toc1171"/>
      <w:r>
        <w:rPr>
          <w:rFonts w:hint="eastAsia" w:ascii="仿宋" w:hAnsi="仿宋" w:eastAsia="仿宋" w:cs="仿宋"/>
          <w:sz w:val="22"/>
          <w:szCs w:val="24"/>
        </w:rPr>
        <w:t>1、满足《中华人民共和国政府采购法》第二十二条规定；</w:t>
      </w:r>
      <w:bookmarkEnd w:id="5"/>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2"/>
        <w:rPr>
          <w:rFonts w:hint="eastAsia" w:ascii="仿宋" w:hAnsi="仿宋" w:eastAsia="仿宋" w:cs="仿宋"/>
          <w:sz w:val="22"/>
          <w:szCs w:val="24"/>
        </w:rPr>
      </w:pPr>
      <w:bookmarkStart w:id="6" w:name="_Toc5280"/>
      <w:r>
        <w:rPr>
          <w:rFonts w:hint="eastAsia" w:ascii="仿宋" w:hAnsi="仿宋" w:eastAsia="仿宋" w:cs="仿宋"/>
          <w:sz w:val="22"/>
          <w:szCs w:val="24"/>
        </w:rPr>
        <w:t>2、落实政府采购政策满足的资格要求：</w:t>
      </w:r>
      <w:bookmarkEnd w:id="6"/>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本项目专门面向中小微企业采购。</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2"/>
        <w:rPr>
          <w:rFonts w:hint="eastAsia" w:ascii="仿宋" w:hAnsi="仿宋" w:eastAsia="仿宋" w:cs="仿宋"/>
          <w:sz w:val="22"/>
          <w:szCs w:val="24"/>
        </w:rPr>
      </w:pPr>
      <w:bookmarkStart w:id="7" w:name="_Toc22317"/>
      <w:r>
        <w:rPr>
          <w:rFonts w:hint="eastAsia" w:ascii="仿宋" w:hAnsi="仿宋" w:eastAsia="仿宋" w:cs="仿宋"/>
          <w:sz w:val="22"/>
          <w:szCs w:val="24"/>
        </w:rPr>
        <w:t>3、本项目的特定资格要求：</w:t>
      </w:r>
      <w:bookmarkEnd w:id="7"/>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（1）供应商应提供有效期内的营业执照；</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lang w:eastAsia="zh-CN"/>
        </w:rPr>
      </w:pPr>
      <w:r>
        <w:rPr>
          <w:rFonts w:hint="eastAsia" w:ascii="仿宋" w:hAnsi="仿宋" w:eastAsia="仿宋" w:cs="仿宋"/>
          <w:sz w:val="22"/>
          <w:szCs w:val="24"/>
        </w:rPr>
        <w:t>（2）供应商须提供2020年度经第三方审计机构出具的财务审计报告：包含资产负债表、现金流量表、利润表或损益表</w:t>
      </w:r>
      <w:r>
        <w:rPr>
          <w:rFonts w:hint="eastAsia" w:ascii="仿宋" w:hAnsi="仿宋" w:eastAsia="仿宋" w:cs="仿宋"/>
          <w:sz w:val="22"/>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3）供应商须提供自2020年6月份以来任意三个月份依法缴纳税收和社会保障资金的证明材料：主要是供应商的税务登记证（供应商提供加载有统一社会信用代码营业执照，视为已提供税务登记证）以及缴纳增值税或企业所得税的凭据，缴纳社会保险的凭据（专用收据或社会保险缴纳清单）。依法免税或不需要缴纳社会保障资金的供应商，应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（4）参加政府采购活动前3年内在经营活动中没有重大违法记录声明；</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（5）供应商应</w:t>
      </w:r>
      <w:r>
        <w:rPr>
          <w:rFonts w:hint="eastAsia" w:ascii="仿宋" w:hAnsi="仿宋" w:eastAsia="仿宋" w:cs="仿宋"/>
          <w:sz w:val="22"/>
          <w:szCs w:val="24"/>
          <w:lang w:eastAsia="zh-CN"/>
        </w:rPr>
        <w:t>同时</w:t>
      </w:r>
      <w:r>
        <w:rPr>
          <w:rFonts w:hint="eastAsia" w:ascii="仿宋" w:hAnsi="仿宋" w:eastAsia="仿宋" w:cs="仿宋"/>
          <w:sz w:val="22"/>
          <w:szCs w:val="24"/>
        </w:rPr>
        <w:t>具有</w:t>
      </w:r>
      <w:r>
        <w:rPr>
          <w:rFonts w:hint="eastAsia" w:ascii="仿宋" w:hAnsi="仿宋" w:eastAsia="仿宋" w:cs="仿宋"/>
          <w:sz w:val="22"/>
          <w:szCs w:val="24"/>
          <w:lang w:val="en-US" w:eastAsia="zh-CN"/>
        </w:rPr>
        <w:t>行业</w:t>
      </w:r>
      <w:r>
        <w:rPr>
          <w:rFonts w:hint="eastAsia" w:ascii="仿宋" w:hAnsi="仿宋" w:eastAsia="仿宋" w:cs="仿宋"/>
          <w:sz w:val="22"/>
          <w:szCs w:val="24"/>
        </w:rPr>
        <w:t>主管部门颁发的测绘丙级（含）及以上资质</w:t>
      </w:r>
      <w:r>
        <w:rPr>
          <w:rFonts w:hint="eastAsia" w:ascii="仿宋" w:hAnsi="仿宋" w:eastAsia="仿宋" w:cs="仿宋"/>
          <w:sz w:val="22"/>
          <w:szCs w:val="24"/>
          <w:lang w:val="en-US" w:eastAsia="zh-CN"/>
        </w:rPr>
        <w:t>和土地学会颁发的</w:t>
      </w:r>
      <w:r>
        <w:rPr>
          <w:rFonts w:hint="eastAsia" w:ascii="仿宋" w:hAnsi="仿宋" w:eastAsia="仿宋" w:cs="仿宋"/>
          <w:sz w:val="22"/>
          <w:szCs w:val="24"/>
        </w:rPr>
        <w:t>土地规划乙级（含）及以上资质，且在有效期内；</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（6）拟派项目负责人</w:t>
      </w:r>
      <w:r>
        <w:rPr>
          <w:rFonts w:hint="eastAsia" w:ascii="仿宋" w:hAnsi="仿宋" w:eastAsia="仿宋" w:cs="仿宋"/>
          <w:sz w:val="22"/>
          <w:szCs w:val="24"/>
          <w:lang w:eastAsia="zh-CN"/>
        </w:rPr>
        <w:t>应</w:t>
      </w:r>
      <w:r>
        <w:rPr>
          <w:rFonts w:hint="eastAsia" w:ascii="仿宋" w:hAnsi="仿宋" w:eastAsia="仿宋" w:cs="仿宋"/>
          <w:sz w:val="22"/>
          <w:szCs w:val="24"/>
        </w:rPr>
        <w:t>具备相关专业</w:t>
      </w:r>
      <w:r>
        <w:rPr>
          <w:rFonts w:hint="eastAsia" w:ascii="仿宋" w:hAnsi="仿宋" w:eastAsia="仿宋" w:cs="仿宋"/>
          <w:sz w:val="22"/>
          <w:szCs w:val="24"/>
          <w:lang w:val="en-US" w:eastAsia="zh-CN"/>
        </w:rPr>
        <w:t>中</w:t>
      </w:r>
      <w:r>
        <w:rPr>
          <w:rFonts w:hint="eastAsia" w:ascii="仿宋" w:hAnsi="仿宋" w:eastAsia="仿宋" w:cs="仿宋"/>
          <w:sz w:val="22"/>
          <w:szCs w:val="24"/>
        </w:rPr>
        <w:t>级及以上技术职称，并提供在</w:t>
      </w:r>
      <w:r>
        <w:rPr>
          <w:rFonts w:hint="eastAsia" w:ascii="仿宋" w:hAnsi="仿宋" w:eastAsia="仿宋" w:cs="仿宋"/>
          <w:sz w:val="22"/>
          <w:szCs w:val="24"/>
          <w:lang w:eastAsia="zh-CN"/>
        </w:rPr>
        <w:t>本</w:t>
      </w:r>
      <w:r>
        <w:rPr>
          <w:rFonts w:hint="eastAsia" w:ascii="仿宋" w:hAnsi="仿宋" w:eastAsia="仿宋" w:cs="仿宋"/>
          <w:sz w:val="22"/>
          <w:szCs w:val="24"/>
        </w:rPr>
        <w:t>单位交纳</w:t>
      </w:r>
      <w:r>
        <w:rPr>
          <w:rFonts w:hint="eastAsia" w:ascii="仿宋" w:hAnsi="仿宋" w:eastAsia="仿宋" w:cs="仿宋"/>
          <w:sz w:val="22"/>
          <w:szCs w:val="24"/>
          <w:lang w:eastAsia="zh-CN"/>
        </w:rPr>
        <w:t>1年及以上</w:t>
      </w:r>
      <w:r>
        <w:rPr>
          <w:rFonts w:hint="eastAsia" w:ascii="仿宋" w:hAnsi="仿宋" w:eastAsia="仿宋" w:cs="仿宋"/>
          <w:sz w:val="22"/>
          <w:szCs w:val="24"/>
        </w:rPr>
        <w:t>社保的证明</w:t>
      </w:r>
      <w:r>
        <w:rPr>
          <w:rFonts w:hint="eastAsia" w:ascii="仿宋" w:hAnsi="仿宋" w:eastAsia="仿宋" w:cs="仿宋"/>
          <w:sz w:val="22"/>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仿宋" w:hAnsi="仿宋" w:eastAsia="仿宋" w:cs="仿宋"/>
          <w:sz w:val="22"/>
          <w:szCs w:val="24"/>
          <w:lang w:val="en-US" w:eastAsia="zh-CN"/>
        </w:rPr>
      </w:pPr>
      <w:r>
        <w:rPr>
          <w:rFonts w:hint="eastAsia" w:ascii="仿宋" w:hAnsi="仿宋" w:eastAsia="仿宋" w:cs="仿宋"/>
          <w:sz w:val="22"/>
          <w:szCs w:val="24"/>
        </w:rPr>
        <w:t>（7）依据《财政部关于在政府采购活动中查询及使用信用记录有关问题的通知》（财库〔2016〕125号），供应商被“信用中国”网站（www.creditchina.gov.cn）列入失信被执行人、重大税收违法案件当事人名单，被“中国政府采购”网站（www.ccgp.gov.cn）列入政府采购严重违法失信行为记录名单的将被拒绝参与本项目政府采购活动。</w:t>
      </w:r>
      <w:r>
        <w:rPr>
          <w:rFonts w:hint="eastAsia" w:ascii="仿宋" w:hAnsi="仿宋" w:eastAsia="仿宋" w:cs="仿宋"/>
          <w:sz w:val="22"/>
          <w:szCs w:val="24"/>
        </w:rPr>
        <w:br w:type="textWrapping"/>
      </w:r>
      <w:r>
        <w:rPr>
          <w:rFonts w:hint="eastAsia" w:ascii="仿宋" w:hAnsi="仿宋" w:eastAsia="仿宋" w:cs="仿宋"/>
          <w:sz w:val="22"/>
          <w:szCs w:val="24"/>
          <w:lang w:val="en-US" w:eastAsia="zh-CN"/>
        </w:rPr>
        <w:t xml:space="preserve">    </w:t>
      </w:r>
      <w:r>
        <w:rPr>
          <w:rFonts w:hint="eastAsia" w:ascii="仿宋" w:hAnsi="仿宋" w:eastAsia="仿宋" w:cs="仿宋"/>
          <w:sz w:val="22"/>
          <w:szCs w:val="24"/>
          <w:lang w:eastAsia="zh-CN"/>
        </w:rPr>
        <w:t>（</w:t>
      </w:r>
      <w:r>
        <w:rPr>
          <w:rFonts w:hint="eastAsia" w:ascii="仿宋" w:hAnsi="仿宋" w:eastAsia="仿宋" w:cs="仿宋"/>
          <w:sz w:val="22"/>
          <w:szCs w:val="24"/>
          <w:lang w:val="en-US" w:eastAsia="zh-CN"/>
        </w:rPr>
        <w:t>8</w:t>
      </w:r>
      <w:r>
        <w:rPr>
          <w:rFonts w:hint="eastAsia" w:ascii="仿宋" w:hAnsi="仿宋" w:eastAsia="仿宋" w:cs="仿宋"/>
          <w:sz w:val="22"/>
          <w:szCs w:val="24"/>
          <w:lang w:eastAsia="zh-CN"/>
        </w:rPr>
        <w:t>）</w:t>
      </w:r>
      <w:r>
        <w:rPr>
          <w:rFonts w:hint="eastAsia" w:ascii="仿宋" w:hAnsi="仿宋" w:eastAsia="仿宋" w:cs="仿宋"/>
          <w:sz w:val="22"/>
          <w:szCs w:val="24"/>
          <w:lang w:val="en-US" w:eastAsia="zh-CN"/>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1"/>
        <w:rPr>
          <w:rFonts w:hint="eastAsia" w:ascii="仿宋" w:hAnsi="仿宋" w:eastAsia="仿宋" w:cs="仿宋"/>
          <w:sz w:val="22"/>
          <w:szCs w:val="24"/>
        </w:rPr>
      </w:pPr>
      <w:bookmarkStart w:id="8" w:name="_Toc27992"/>
      <w:r>
        <w:rPr>
          <w:rFonts w:hint="eastAsia" w:ascii="仿宋" w:hAnsi="仿宋" w:eastAsia="仿宋" w:cs="仿宋"/>
          <w:sz w:val="22"/>
          <w:szCs w:val="24"/>
        </w:rPr>
        <w:t>三、获取采购文件</w:t>
      </w:r>
      <w:bookmarkEnd w:id="8"/>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1.时间：2021年</w:t>
      </w:r>
      <w:r>
        <w:rPr>
          <w:rFonts w:hint="eastAsia" w:ascii="仿宋" w:hAnsi="仿宋" w:eastAsia="仿宋" w:cs="仿宋"/>
          <w:sz w:val="22"/>
          <w:szCs w:val="24"/>
          <w:lang w:val="en-US" w:eastAsia="zh-CN"/>
        </w:rPr>
        <w:t xml:space="preserve"> 6</w:t>
      </w:r>
      <w:r>
        <w:rPr>
          <w:rFonts w:hint="eastAsia" w:ascii="仿宋" w:hAnsi="仿宋" w:eastAsia="仿宋" w:cs="仿宋"/>
          <w:sz w:val="22"/>
          <w:szCs w:val="24"/>
        </w:rPr>
        <w:t>月</w:t>
      </w:r>
      <w:r>
        <w:rPr>
          <w:rFonts w:hint="eastAsia" w:ascii="仿宋" w:hAnsi="仿宋" w:eastAsia="仿宋" w:cs="仿宋"/>
          <w:sz w:val="22"/>
          <w:szCs w:val="24"/>
          <w:lang w:val="en-US" w:eastAsia="zh-CN"/>
        </w:rPr>
        <w:t xml:space="preserve"> 28</w:t>
      </w:r>
      <w:r>
        <w:rPr>
          <w:rFonts w:hint="eastAsia" w:ascii="仿宋" w:hAnsi="仿宋" w:eastAsia="仿宋" w:cs="仿宋"/>
          <w:sz w:val="22"/>
          <w:szCs w:val="24"/>
        </w:rPr>
        <w:t>日至2021年</w:t>
      </w:r>
      <w:r>
        <w:rPr>
          <w:rFonts w:hint="eastAsia" w:ascii="仿宋" w:hAnsi="仿宋" w:eastAsia="仿宋" w:cs="仿宋"/>
          <w:sz w:val="22"/>
          <w:szCs w:val="24"/>
          <w:lang w:val="en-US" w:eastAsia="zh-CN"/>
        </w:rPr>
        <w:t xml:space="preserve"> 7</w:t>
      </w:r>
      <w:r>
        <w:rPr>
          <w:rFonts w:hint="eastAsia" w:ascii="仿宋" w:hAnsi="仿宋" w:eastAsia="仿宋" w:cs="仿宋"/>
          <w:sz w:val="22"/>
          <w:szCs w:val="24"/>
        </w:rPr>
        <w:t>月</w:t>
      </w:r>
      <w:r>
        <w:rPr>
          <w:rFonts w:hint="eastAsia" w:ascii="仿宋" w:hAnsi="仿宋" w:eastAsia="仿宋" w:cs="仿宋"/>
          <w:sz w:val="22"/>
          <w:szCs w:val="24"/>
          <w:lang w:val="en-US" w:eastAsia="zh-CN"/>
        </w:rPr>
        <w:t xml:space="preserve"> 2</w:t>
      </w:r>
      <w:r>
        <w:rPr>
          <w:rFonts w:hint="eastAsia" w:ascii="仿宋" w:hAnsi="仿宋" w:eastAsia="仿宋" w:cs="仿宋"/>
          <w:sz w:val="22"/>
          <w:szCs w:val="24"/>
        </w:rPr>
        <w:t>日，每天上午</w:t>
      </w:r>
      <w:r>
        <w:rPr>
          <w:rFonts w:hint="eastAsia" w:ascii="仿宋" w:hAnsi="仿宋" w:eastAsia="仿宋" w:cs="仿宋"/>
          <w:sz w:val="22"/>
          <w:szCs w:val="24"/>
          <w:lang w:val="en-US" w:eastAsia="zh-CN"/>
        </w:rPr>
        <w:t>9:00</w:t>
      </w:r>
      <w:r>
        <w:rPr>
          <w:rFonts w:hint="eastAsia" w:ascii="仿宋" w:hAnsi="仿宋" w:eastAsia="仿宋" w:cs="仿宋"/>
          <w:sz w:val="22"/>
          <w:szCs w:val="24"/>
        </w:rPr>
        <w:t>至12:00，下午1</w:t>
      </w:r>
      <w:r>
        <w:rPr>
          <w:rFonts w:hint="eastAsia" w:ascii="仿宋" w:hAnsi="仿宋" w:eastAsia="仿宋" w:cs="仿宋"/>
          <w:sz w:val="22"/>
          <w:szCs w:val="24"/>
          <w:lang w:val="en-US" w:eastAsia="zh-CN"/>
        </w:rPr>
        <w:t>4</w:t>
      </w:r>
      <w:r>
        <w:rPr>
          <w:rFonts w:hint="eastAsia" w:ascii="仿宋" w:hAnsi="仿宋" w:eastAsia="仿宋" w:cs="仿宋"/>
          <w:sz w:val="22"/>
          <w:szCs w:val="24"/>
        </w:rPr>
        <w:t>:00至</w:t>
      </w:r>
      <w:r>
        <w:rPr>
          <w:rFonts w:hint="eastAsia" w:ascii="仿宋" w:hAnsi="仿宋" w:eastAsia="仿宋" w:cs="仿宋"/>
          <w:sz w:val="22"/>
          <w:szCs w:val="24"/>
          <w:lang w:val="en-US" w:eastAsia="zh-CN"/>
        </w:rPr>
        <w:t>18:00</w:t>
      </w:r>
      <w:r>
        <w:rPr>
          <w:rFonts w:hint="eastAsia" w:ascii="仿宋" w:hAnsi="仿宋" w:eastAsia="仿宋" w:cs="仿宋"/>
          <w:sz w:val="22"/>
          <w:szCs w:val="24"/>
        </w:rPr>
        <w:t xml:space="preserve">（北京时间，法定节假日除外。）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2.地点</w:t>
      </w:r>
      <w:r>
        <w:rPr>
          <w:rFonts w:hint="eastAsia" w:ascii="仿宋" w:hAnsi="仿宋" w:eastAsia="仿宋" w:cs="仿宋"/>
          <w:sz w:val="22"/>
          <w:szCs w:val="24"/>
          <w:lang w:eastAsia="zh-CN"/>
        </w:rPr>
        <w:t>：</w:t>
      </w:r>
      <w:r>
        <w:rPr>
          <w:rFonts w:hint="eastAsia" w:ascii="仿宋" w:hAnsi="仿宋" w:eastAsia="仿宋" w:cs="仿宋"/>
          <w:sz w:val="22"/>
          <w:szCs w:val="24"/>
          <w:lang w:val="en-US" w:eastAsia="zh-CN"/>
        </w:rPr>
        <w:t>在洛阳市涧西区南昌路六合大厦A座1311室</w:t>
      </w:r>
      <w:r>
        <w:rPr>
          <w:rFonts w:hint="eastAsia" w:ascii="仿宋" w:hAnsi="仿宋" w:eastAsia="仿宋" w:cs="仿宋"/>
          <w:sz w:val="22"/>
          <w:szCs w:val="24"/>
        </w:rPr>
        <w:t>：</w:t>
      </w:r>
      <w:r>
        <w:rPr>
          <w:rFonts w:hint="eastAsia" w:ascii="仿宋" w:hAnsi="仿宋" w:eastAsia="仿宋" w:cs="仿宋"/>
          <w:sz w:val="22"/>
          <w:szCs w:val="24"/>
          <w:lang w:eastAsia="zh-CN"/>
        </w:rPr>
        <w:t xml:space="preserve">  </w:t>
      </w:r>
      <w:r>
        <w:rPr>
          <w:rFonts w:hint="eastAsia" w:ascii="仿宋" w:hAnsi="仿宋" w:eastAsia="仿宋" w:cs="仿宋"/>
          <w:sz w:val="22"/>
          <w:szCs w:val="24"/>
          <w:lang w:eastAsia="zh-CN"/>
        </w:rPr>
        <w:br w:type="textWrapping"/>
      </w:r>
      <w:r>
        <w:rPr>
          <w:rFonts w:hint="eastAsia" w:ascii="仿宋" w:hAnsi="仿宋" w:eastAsia="仿宋" w:cs="仿宋"/>
          <w:sz w:val="22"/>
          <w:szCs w:val="24"/>
          <w:lang w:eastAsia="zh-CN"/>
        </w:rPr>
        <w:t xml:space="preserve">  </w:t>
      </w:r>
      <w:r>
        <w:rPr>
          <w:rFonts w:hint="eastAsia" w:ascii="仿宋" w:hAnsi="仿宋" w:eastAsia="仿宋" w:cs="仿宋"/>
          <w:sz w:val="22"/>
          <w:szCs w:val="24"/>
          <w:lang w:val="en-US" w:eastAsia="zh-CN"/>
        </w:rPr>
        <w:t xml:space="preserve">  </w:t>
      </w:r>
      <w:r>
        <w:rPr>
          <w:rFonts w:hint="eastAsia" w:ascii="仿宋" w:hAnsi="仿宋" w:eastAsia="仿宋" w:cs="仿宋"/>
          <w:sz w:val="22"/>
          <w:szCs w:val="24"/>
        </w:rPr>
        <w:t>3.方式：投标人报名时必须携带以下</w:t>
      </w:r>
      <w:r>
        <w:rPr>
          <w:rFonts w:hint="eastAsia" w:ascii="仿宋" w:hAnsi="仿宋" w:eastAsia="仿宋" w:cs="仿宋"/>
          <w:sz w:val="22"/>
          <w:szCs w:val="24"/>
          <w:lang w:val="en-US" w:eastAsia="zh-CN"/>
        </w:rPr>
        <w:t>材料原件或复印件</w:t>
      </w:r>
      <w:r>
        <w:rPr>
          <w:rFonts w:hint="eastAsia" w:ascii="仿宋" w:hAnsi="仿宋" w:eastAsia="仿宋" w:cs="仿宋"/>
          <w:sz w:val="22"/>
          <w:szCs w:val="24"/>
        </w:rPr>
        <w:t>：</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仿宋" w:hAnsi="仿宋" w:eastAsia="仿宋" w:cs="仿宋"/>
          <w:sz w:val="22"/>
          <w:szCs w:val="24"/>
        </w:rPr>
      </w:pPr>
      <w:r>
        <w:rPr>
          <w:rFonts w:hint="eastAsia" w:ascii="仿宋" w:hAnsi="仿宋" w:eastAsia="仿宋" w:cs="仿宋"/>
          <w:sz w:val="22"/>
          <w:szCs w:val="24"/>
          <w:lang w:val="en-US" w:eastAsia="zh-CN"/>
        </w:rPr>
        <w:t>3.1、有效的营业执照和资质证书；</w:t>
      </w:r>
      <w:r>
        <w:rPr>
          <w:rFonts w:hint="eastAsia" w:ascii="仿宋" w:hAnsi="仿宋" w:eastAsia="仿宋" w:cs="仿宋"/>
          <w:sz w:val="22"/>
          <w:szCs w:val="24"/>
          <w:lang w:val="en-US" w:eastAsia="zh-CN"/>
        </w:rPr>
        <w:br w:type="textWrapping"/>
      </w:r>
      <w:r>
        <w:rPr>
          <w:rFonts w:hint="eastAsia" w:ascii="仿宋" w:hAnsi="仿宋" w:eastAsia="仿宋" w:cs="仿宋"/>
          <w:sz w:val="22"/>
          <w:szCs w:val="24"/>
          <w:lang w:val="en-US" w:eastAsia="zh-CN"/>
        </w:rPr>
        <w:t>3.2、法</w:t>
      </w:r>
      <w:r>
        <w:rPr>
          <w:rFonts w:hint="eastAsia" w:ascii="仿宋" w:hAnsi="仿宋" w:eastAsia="仿宋" w:cs="仿宋"/>
          <w:sz w:val="22"/>
          <w:szCs w:val="24"/>
          <w:lang w:val="zh-CN" w:eastAsia="zh-CN"/>
        </w:rPr>
        <w:t>定代表人授权委托书</w:t>
      </w:r>
      <w:r>
        <w:rPr>
          <w:rFonts w:hint="eastAsia" w:ascii="仿宋" w:hAnsi="仿宋" w:eastAsia="仿宋" w:cs="仿宋"/>
          <w:sz w:val="22"/>
          <w:szCs w:val="24"/>
          <w:lang w:val="en-US" w:eastAsia="zh-CN"/>
        </w:rPr>
        <w:t>原件</w:t>
      </w:r>
      <w:r>
        <w:rPr>
          <w:rFonts w:hint="eastAsia" w:ascii="仿宋" w:hAnsi="仿宋" w:eastAsia="仿宋" w:cs="仿宋"/>
          <w:sz w:val="22"/>
          <w:szCs w:val="24"/>
          <w:lang w:val="zh-CN" w:eastAsia="zh-CN"/>
        </w:rPr>
        <w:t>及</w:t>
      </w:r>
      <w:r>
        <w:rPr>
          <w:rFonts w:hint="eastAsia" w:ascii="仿宋" w:hAnsi="仿宋" w:eastAsia="仿宋" w:cs="仿宋"/>
          <w:sz w:val="22"/>
          <w:szCs w:val="24"/>
          <w:lang w:val="en-US" w:eastAsia="zh-CN"/>
        </w:rPr>
        <w:t>加盖公章的</w:t>
      </w:r>
      <w:r>
        <w:rPr>
          <w:rFonts w:hint="eastAsia" w:ascii="仿宋" w:hAnsi="仿宋" w:eastAsia="仿宋" w:cs="仿宋"/>
          <w:sz w:val="22"/>
          <w:szCs w:val="24"/>
          <w:lang w:val="zh-CN" w:eastAsia="zh-CN"/>
        </w:rPr>
        <w:t>被委托人的身份证</w:t>
      </w:r>
      <w:r>
        <w:rPr>
          <w:rFonts w:hint="eastAsia" w:ascii="仿宋" w:hAnsi="仿宋" w:eastAsia="仿宋" w:cs="仿宋"/>
          <w:sz w:val="22"/>
          <w:szCs w:val="24"/>
          <w:lang w:val="en-US" w:eastAsia="zh-CN"/>
        </w:rPr>
        <w:t>复印件</w:t>
      </w:r>
      <w:r>
        <w:rPr>
          <w:rFonts w:hint="eastAsia" w:ascii="仿宋" w:hAnsi="仿宋" w:eastAsia="仿宋" w:cs="仿宋"/>
          <w:sz w:val="22"/>
          <w:szCs w:val="24"/>
          <w:lang w:val="zh-CN" w:eastAsia="zh-CN"/>
        </w:rPr>
        <w:t>（法定代表人报名的，须提供法定代表人身份证</w:t>
      </w:r>
      <w:r>
        <w:rPr>
          <w:rFonts w:hint="eastAsia" w:ascii="仿宋" w:hAnsi="仿宋" w:eastAsia="仿宋" w:cs="仿宋"/>
          <w:sz w:val="22"/>
          <w:szCs w:val="24"/>
          <w:lang w:val="en-US" w:eastAsia="zh-CN"/>
        </w:rPr>
        <w:t>明原件</w:t>
      </w:r>
      <w:r>
        <w:rPr>
          <w:rFonts w:hint="eastAsia" w:ascii="仿宋" w:hAnsi="仿宋" w:eastAsia="仿宋" w:cs="仿宋"/>
          <w:sz w:val="22"/>
          <w:szCs w:val="24"/>
          <w:lang w:val="zh-CN" w:eastAsia="zh-CN"/>
        </w:rPr>
        <w:t>及</w:t>
      </w:r>
      <w:r>
        <w:rPr>
          <w:rFonts w:hint="eastAsia" w:ascii="仿宋" w:hAnsi="仿宋" w:eastAsia="仿宋" w:cs="仿宋"/>
          <w:sz w:val="22"/>
          <w:szCs w:val="24"/>
          <w:lang w:val="en-US" w:eastAsia="zh-CN"/>
        </w:rPr>
        <w:t>加盖公章的法人</w:t>
      </w:r>
      <w:r>
        <w:rPr>
          <w:rFonts w:hint="eastAsia" w:ascii="仿宋" w:hAnsi="仿宋" w:eastAsia="仿宋" w:cs="仿宋"/>
          <w:sz w:val="22"/>
          <w:szCs w:val="24"/>
          <w:lang w:val="zh-CN" w:eastAsia="zh-CN"/>
        </w:rPr>
        <w:t>的身份证</w:t>
      </w:r>
      <w:r>
        <w:rPr>
          <w:rFonts w:hint="eastAsia" w:ascii="仿宋" w:hAnsi="仿宋" w:eastAsia="仿宋" w:cs="仿宋"/>
          <w:sz w:val="22"/>
          <w:szCs w:val="24"/>
          <w:lang w:val="en-US" w:eastAsia="zh-CN"/>
        </w:rPr>
        <w:t>复印件</w:t>
      </w:r>
      <w:r>
        <w:rPr>
          <w:rFonts w:hint="eastAsia" w:ascii="仿宋" w:hAnsi="仿宋" w:eastAsia="仿宋" w:cs="仿宋"/>
          <w:sz w:val="22"/>
          <w:szCs w:val="24"/>
          <w:lang w:val="zh-CN" w:eastAsia="zh-CN"/>
        </w:rPr>
        <w:t>）。</w:t>
      </w:r>
      <w:r>
        <w:rPr>
          <w:rFonts w:hint="eastAsia" w:ascii="仿宋" w:hAnsi="仿宋" w:eastAsia="仿宋" w:cs="仿宋"/>
          <w:sz w:val="22"/>
          <w:szCs w:val="24"/>
          <w:lang w:val="zh-CN" w:eastAsia="zh-CN"/>
        </w:rPr>
        <w:br w:type="textWrapping"/>
      </w:r>
      <w:r>
        <w:rPr>
          <w:rFonts w:hint="eastAsia" w:ascii="仿宋" w:hAnsi="仿宋" w:eastAsia="仿宋" w:cs="仿宋"/>
          <w:sz w:val="22"/>
          <w:szCs w:val="24"/>
          <w:lang w:val="en-US" w:eastAsia="zh-CN"/>
        </w:rPr>
        <w:t>3.3、技术负责人证书</w:t>
      </w:r>
      <w:r>
        <w:rPr>
          <w:rFonts w:hint="eastAsia" w:ascii="仿宋" w:hAnsi="仿宋" w:eastAsia="仿宋" w:cs="仿宋"/>
          <w:sz w:val="22"/>
          <w:szCs w:val="24"/>
          <w:lang w:val="en-US" w:eastAsia="zh-CN"/>
        </w:rPr>
        <w:br w:type="textWrapping"/>
      </w:r>
      <w:r>
        <w:rPr>
          <w:rFonts w:hint="eastAsia" w:ascii="仿宋" w:hAnsi="仿宋" w:eastAsia="仿宋" w:cs="仿宋"/>
          <w:sz w:val="22"/>
          <w:szCs w:val="24"/>
          <w:lang w:val="en-US" w:eastAsia="zh-CN"/>
        </w:rPr>
        <w:t>3</w:t>
      </w:r>
      <w:r>
        <w:rPr>
          <w:rFonts w:hint="eastAsia" w:ascii="仿宋" w:hAnsi="仿宋" w:eastAsia="仿宋" w:cs="仿宋"/>
          <w:sz w:val="22"/>
          <w:szCs w:val="24"/>
        </w:rPr>
        <w:t>.4 招标文件</w:t>
      </w:r>
      <w:r>
        <w:rPr>
          <w:rFonts w:hint="eastAsia" w:ascii="仿宋" w:hAnsi="仿宋" w:eastAsia="仿宋" w:cs="仿宋"/>
          <w:sz w:val="22"/>
          <w:szCs w:val="24"/>
          <w:lang w:val="en-US" w:eastAsia="zh-CN"/>
        </w:rPr>
        <w:t>每份100</w:t>
      </w:r>
      <w:r>
        <w:rPr>
          <w:rFonts w:hint="eastAsia" w:ascii="仿宋" w:hAnsi="仿宋" w:eastAsia="仿宋" w:cs="仿宋"/>
          <w:sz w:val="22"/>
          <w:szCs w:val="24"/>
        </w:rPr>
        <w:t>元</w:t>
      </w:r>
      <w:r>
        <w:rPr>
          <w:rFonts w:hint="eastAsia" w:ascii="仿宋" w:hAnsi="仿宋" w:eastAsia="仿宋" w:cs="仿宋"/>
          <w:sz w:val="22"/>
          <w:szCs w:val="24"/>
          <w:lang w:eastAsia="zh-CN"/>
        </w:rPr>
        <w:t>，</w:t>
      </w:r>
      <w:r>
        <w:rPr>
          <w:rFonts w:hint="eastAsia" w:ascii="仿宋" w:hAnsi="仿宋" w:eastAsia="仿宋" w:cs="仿宋"/>
          <w:sz w:val="22"/>
          <w:szCs w:val="24"/>
        </w:rPr>
        <w:t>售后不退。</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1"/>
        <w:rPr>
          <w:rFonts w:hint="eastAsia" w:ascii="仿宋" w:hAnsi="仿宋" w:eastAsia="仿宋" w:cs="仿宋"/>
          <w:sz w:val="22"/>
          <w:szCs w:val="24"/>
        </w:rPr>
      </w:pPr>
      <w:bookmarkStart w:id="9" w:name="_Toc12177"/>
      <w:r>
        <w:rPr>
          <w:rFonts w:hint="eastAsia" w:ascii="仿宋" w:hAnsi="仿宋" w:eastAsia="仿宋" w:cs="仿宋"/>
          <w:sz w:val="22"/>
          <w:szCs w:val="24"/>
        </w:rPr>
        <w:t>四、响应文件提交</w:t>
      </w:r>
      <w:bookmarkEnd w:id="9"/>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1.时间：2021年</w:t>
      </w:r>
      <w:r>
        <w:rPr>
          <w:rFonts w:hint="eastAsia" w:ascii="仿宋" w:hAnsi="仿宋" w:eastAsia="仿宋" w:cs="仿宋"/>
          <w:sz w:val="22"/>
          <w:szCs w:val="24"/>
          <w:lang w:val="en-US" w:eastAsia="zh-CN"/>
        </w:rPr>
        <w:t xml:space="preserve"> 7</w:t>
      </w:r>
      <w:r>
        <w:rPr>
          <w:rFonts w:hint="eastAsia" w:ascii="仿宋" w:hAnsi="仿宋" w:eastAsia="仿宋" w:cs="仿宋"/>
          <w:sz w:val="22"/>
          <w:szCs w:val="24"/>
        </w:rPr>
        <w:t>月</w:t>
      </w:r>
      <w:r>
        <w:rPr>
          <w:rFonts w:hint="eastAsia" w:ascii="仿宋" w:hAnsi="仿宋" w:eastAsia="仿宋" w:cs="仿宋"/>
          <w:sz w:val="22"/>
          <w:szCs w:val="24"/>
          <w:lang w:val="en-US" w:eastAsia="zh-CN"/>
        </w:rPr>
        <w:t>7</w:t>
      </w:r>
      <w:r>
        <w:rPr>
          <w:rFonts w:hint="eastAsia" w:ascii="仿宋" w:hAnsi="仿宋" w:eastAsia="仿宋" w:cs="仿宋"/>
          <w:sz w:val="22"/>
          <w:szCs w:val="24"/>
        </w:rPr>
        <w:t>日</w:t>
      </w:r>
      <w:r>
        <w:rPr>
          <w:rFonts w:hint="eastAsia" w:ascii="仿宋" w:hAnsi="仿宋" w:eastAsia="仿宋" w:cs="仿宋"/>
          <w:sz w:val="22"/>
          <w:szCs w:val="24"/>
          <w:lang w:val="en-US" w:eastAsia="zh-CN"/>
        </w:rPr>
        <w:t>09</w:t>
      </w:r>
      <w:r>
        <w:rPr>
          <w:rFonts w:hint="eastAsia" w:ascii="仿宋" w:hAnsi="仿宋" w:eastAsia="仿宋" w:cs="仿宋"/>
          <w:sz w:val="22"/>
          <w:szCs w:val="24"/>
        </w:rPr>
        <w:t>时</w:t>
      </w:r>
      <w:r>
        <w:rPr>
          <w:rFonts w:hint="eastAsia" w:ascii="仿宋" w:hAnsi="仿宋" w:eastAsia="仿宋" w:cs="仿宋"/>
          <w:sz w:val="22"/>
          <w:szCs w:val="24"/>
          <w:lang w:val="en-US" w:eastAsia="zh-CN"/>
        </w:rPr>
        <w:t>30</w:t>
      </w:r>
      <w:r>
        <w:rPr>
          <w:rFonts w:hint="eastAsia" w:ascii="仿宋" w:hAnsi="仿宋" w:eastAsia="仿宋" w:cs="仿宋"/>
          <w:sz w:val="22"/>
          <w:szCs w:val="24"/>
        </w:rPr>
        <w:t>分（北京时间）</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2.地点：</w:t>
      </w:r>
      <w:r>
        <w:rPr>
          <w:rFonts w:hint="eastAsia" w:ascii="仿宋" w:hAnsi="仿宋" w:eastAsia="仿宋" w:cs="仿宋"/>
          <w:sz w:val="22"/>
          <w:szCs w:val="24"/>
          <w:lang w:val="en-US" w:eastAsia="zh-CN"/>
        </w:rPr>
        <w:t>洛阳市涧西区南昌路六合大厦A座1310室</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1"/>
        <w:rPr>
          <w:rFonts w:hint="eastAsia" w:ascii="仿宋" w:hAnsi="仿宋" w:eastAsia="仿宋" w:cs="仿宋"/>
          <w:sz w:val="22"/>
          <w:szCs w:val="24"/>
        </w:rPr>
      </w:pPr>
      <w:bookmarkStart w:id="10" w:name="_Toc16423"/>
      <w:r>
        <w:rPr>
          <w:rFonts w:hint="eastAsia" w:ascii="仿宋" w:hAnsi="仿宋" w:eastAsia="仿宋" w:cs="仿宋"/>
          <w:sz w:val="22"/>
          <w:szCs w:val="24"/>
        </w:rPr>
        <w:t>五、响应文件开启</w:t>
      </w:r>
      <w:bookmarkEnd w:id="10"/>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1.时间：2021年</w:t>
      </w:r>
      <w:r>
        <w:rPr>
          <w:rFonts w:hint="eastAsia" w:ascii="仿宋" w:hAnsi="仿宋" w:eastAsia="仿宋" w:cs="仿宋"/>
          <w:sz w:val="22"/>
          <w:szCs w:val="24"/>
          <w:lang w:val="en-US" w:eastAsia="zh-CN"/>
        </w:rPr>
        <w:t>7月7日09</w:t>
      </w:r>
      <w:r>
        <w:rPr>
          <w:rFonts w:hint="eastAsia" w:ascii="仿宋" w:hAnsi="仿宋" w:eastAsia="仿宋" w:cs="仿宋"/>
          <w:sz w:val="22"/>
          <w:szCs w:val="24"/>
        </w:rPr>
        <w:t>时</w:t>
      </w:r>
      <w:r>
        <w:rPr>
          <w:rFonts w:hint="eastAsia" w:ascii="仿宋" w:hAnsi="仿宋" w:eastAsia="仿宋" w:cs="仿宋"/>
          <w:sz w:val="22"/>
          <w:szCs w:val="24"/>
          <w:lang w:val="en-US" w:eastAsia="zh-CN"/>
        </w:rPr>
        <w:t>30</w:t>
      </w:r>
      <w:r>
        <w:rPr>
          <w:rFonts w:hint="eastAsia" w:ascii="仿宋" w:hAnsi="仿宋" w:eastAsia="仿宋" w:cs="仿宋"/>
          <w:sz w:val="22"/>
          <w:szCs w:val="24"/>
        </w:rPr>
        <w:t>分（北京时间）</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2.地点：</w:t>
      </w:r>
      <w:r>
        <w:rPr>
          <w:rFonts w:hint="eastAsia" w:ascii="仿宋" w:hAnsi="仿宋" w:eastAsia="仿宋" w:cs="仿宋"/>
          <w:sz w:val="22"/>
          <w:szCs w:val="24"/>
          <w:lang w:val="en-US" w:eastAsia="zh-CN"/>
        </w:rPr>
        <w:t>洛阳市涧西区南昌路六合大厦A座1310室</w:t>
      </w:r>
      <w:bookmarkStart w:id="16" w:name="_GoBack"/>
      <w:bookmarkEnd w:id="16"/>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1"/>
        <w:rPr>
          <w:rFonts w:hint="eastAsia" w:ascii="仿宋" w:hAnsi="仿宋" w:eastAsia="仿宋" w:cs="仿宋"/>
          <w:sz w:val="22"/>
          <w:szCs w:val="24"/>
        </w:rPr>
      </w:pPr>
      <w:bookmarkStart w:id="11" w:name="_Toc6228"/>
      <w:r>
        <w:rPr>
          <w:rFonts w:hint="eastAsia" w:ascii="仿宋" w:hAnsi="仿宋" w:eastAsia="仿宋" w:cs="仿宋"/>
          <w:sz w:val="22"/>
          <w:szCs w:val="24"/>
        </w:rPr>
        <w:t>六、发布公告的媒介及磋商公告期限</w:t>
      </w:r>
      <w:bookmarkEnd w:id="11"/>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本次磋商公告在《</w:t>
      </w:r>
      <w:r>
        <w:rPr>
          <w:rFonts w:hint="eastAsia" w:ascii="仿宋" w:hAnsi="仿宋" w:eastAsia="仿宋" w:cs="仿宋"/>
          <w:sz w:val="22"/>
          <w:szCs w:val="24"/>
          <w:lang w:val="en-US" w:eastAsia="zh-CN"/>
        </w:rPr>
        <w:t>中国招标投标公共服务平台</w:t>
      </w:r>
      <w:r>
        <w:rPr>
          <w:rFonts w:hint="eastAsia" w:ascii="仿宋" w:hAnsi="仿宋" w:eastAsia="仿宋" w:cs="仿宋"/>
          <w:sz w:val="22"/>
          <w:szCs w:val="24"/>
        </w:rPr>
        <w:t>》、《</w:t>
      </w:r>
      <w:r>
        <w:rPr>
          <w:rFonts w:hint="eastAsia" w:ascii="仿宋" w:hAnsi="仿宋" w:eastAsia="仿宋" w:cs="仿宋"/>
          <w:sz w:val="22"/>
          <w:szCs w:val="24"/>
          <w:lang w:val="en-US" w:eastAsia="zh-CN"/>
        </w:rPr>
        <w:t>元博网（采购与招标网）</w:t>
      </w:r>
      <w:r>
        <w:rPr>
          <w:rFonts w:hint="eastAsia" w:ascii="仿宋" w:hAnsi="仿宋" w:eastAsia="仿宋" w:cs="仿宋"/>
          <w:sz w:val="22"/>
          <w:szCs w:val="24"/>
        </w:rPr>
        <w:t>》</w:t>
      </w:r>
      <w:r>
        <w:rPr>
          <w:rFonts w:hint="eastAsia" w:ascii="仿宋" w:hAnsi="仿宋" w:eastAsia="仿宋" w:cs="仿宋"/>
          <w:sz w:val="22"/>
          <w:szCs w:val="24"/>
          <w:lang w:eastAsia="zh-CN"/>
        </w:rPr>
        <w:t>《</w:t>
      </w:r>
      <w:r>
        <w:rPr>
          <w:rFonts w:hint="eastAsia" w:ascii="仿宋" w:hAnsi="仿宋" w:eastAsia="仿宋" w:cs="仿宋"/>
          <w:sz w:val="22"/>
          <w:szCs w:val="24"/>
          <w:lang w:val="en-US" w:eastAsia="zh-CN"/>
        </w:rPr>
        <w:t>洛阳市公路事业发展中心</w:t>
      </w:r>
      <w:r>
        <w:rPr>
          <w:rFonts w:hint="eastAsia" w:ascii="仿宋" w:hAnsi="仿宋" w:eastAsia="仿宋" w:cs="仿宋"/>
          <w:sz w:val="22"/>
          <w:szCs w:val="24"/>
          <w:lang w:eastAsia="zh-CN"/>
        </w:rPr>
        <w:t>》</w:t>
      </w:r>
      <w:r>
        <w:rPr>
          <w:rFonts w:hint="eastAsia" w:ascii="仿宋" w:hAnsi="仿宋" w:eastAsia="仿宋" w:cs="仿宋"/>
          <w:sz w:val="22"/>
          <w:szCs w:val="24"/>
        </w:rPr>
        <w:t>网站上发布。磋商公告期限为五个工作日2021年</w:t>
      </w:r>
      <w:r>
        <w:rPr>
          <w:rFonts w:hint="eastAsia" w:ascii="仿宋" w:hAnsi="仿宋" w:eastAsia="仿宋" w:cs="仿宋"/>
          <w:sz w:val="22"/>
          <w:szCs w:val="24"/>
          <w:lang w:val="en-US" w:eastAsia="zh-CN"/>
        </w:rPr>
        <w:t>6</w:t>
      </w:r>
      <w:r>
        <w:rPr>
          <w:rFonts w:hint="eastAsia" w:ascii="仿宋" w:hAnsi="仿宋" w:eastAsia="仿宋" w:cs="仿宋"/>
          <w:sz w:val="22"/>
          <w:szCs w:val="24"/>
        </w:rPr>
        <w:t>月</w:t>
      </w:r>
      <w:r>
        <w:rPr>
          <w:rFonts w:hint="eastAsia" w:ascii="仿宋" w:hAnsi="仿宋" w:eastAsia="仿宋" w:cs="仿宋"/>
          <w:sz w:val="22"/>
          <w:szCs w:val="24"/>
          <w:lang w:val="en-US" w:eastAsia="zh-CN"/>
        </w:rPr>
        <w:t>28</w:t>
      </w:r>
      <w:r>
        <w:rPr>
          <w:rFonts w:hint="eastAsia" w:ascii="仿宋" w:hAnsi="仿宋" w:eastAsia="仿宋" w:cs="仿宋"/>
          <w:sz w:val="22"/>
          <w:szCs w:val="24"/>
        </w:rPr>
        <w:t>日至2021年</w:t>
      </w:r>
      <w:r>
        <w:rPr>
          <w:rFonts w:hint="eastAsia" w:ascii="仿宋" w:hAnsi="仿宋" w:eastAsia="仿宋" w:cs="仿宋"/>
          <w:sz w:val="22"/>
          <w:szCs w:val="24"/>
          <w:lang w:val="en-US" w:eastAsia="zh-CN"/>
        </w:rPr>
        <w:t>7</w:t>
      </w:r>
      <w:r>
        <w:rPr>
          <w:rFonts w:hint="eastAsia" w:ascii="仿宋" w:hAnsi="仿宋" w:eastAsia="仿宋" w:cs="仿宋"/>
          <w:sz w:val="22"/>
          <w:szCs w:val="24"/>
        </w:rPr>
        <w:t>月</w:t>
      </w:r>
      <w:r>
        <w:rPr>
          <w:rFonts w:hint="eastAsia" w:ascii="仿宋" w:hAnsi="仿宋" w:eastAsia="仿宋" w:cs="仿宋"/>
          <w:sz w:val="22"/>
          <w:szCs w:val="24"/>
          <w:lang w:val="en-US" w:eastAsia="zh-CN"/>
        </w:rPr>
        <w:t>2</w:t>
      </w:r>
      <w:r>
        <w:rPr>
          <w:rFonts w:hint="eastAsia" w:ascii="仿宋" w:hAnsi="仿宋" w:eastAsia="仿宋" w:cs="仿宋"/>
          <w:sz w:val="22"/>
          <w:szCs w:val="24"/>
        </w:rPr>
        <w:t>日。</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1"/>
        <w:rPr>
          <w:rFonts w:hint="eastAsia" w:ascii="仿宋" w:hAnsi="仿宋" w:eastAsia="仿宋" w:cs="仿宋"/>
          <w:sz w:val="22"/>
          <w:szCs w:val="24"/>
        </w:rPr>
      </w:pPr>
      <w:bookmarkStart w:id="12" w:name="_Toc752"/>
      <w:r>
        <w:rPr>
          <w:rFonts w:hint="eastAsia" w:ascii="仿宋" w:hAnsi="仿宋" w:eastAsia="仿宋" w:cs="仿宋"/>
          <w:sz w:val="22"/>
          <w:szCs w:val="24"/>
        </w:rPr>
        <w:t>七、其他补充事宜</w:t>
      </w:r>
      <w:bookmarkEnd w:id="12"/>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lang w:val="en-US" w:eastAsia="zh-CN"/>
        </w:rPr>
        <w:t>1、</w:t>
      </w:r>
      <w:r>
        <w:rPr>
          <w:rFonts w:hint="eastAsia" w:ascii="仿宋" w:hAnsi="仿宋" w:eastAsia="仿宋" w:cs="仿宋"/>
          <w:sz w:val="22"/>
          <w:szCs w:val="24"/>
        </w:rPr>
        <w:t>根据豫财办[2020]33号文件要求，参加政府采购项目的中小微企业供应商，持中标(成交)通知书可向金融机构申请合同融资。详情请登录河南省政府采购网(http://www.hngp.gov.cn/)，进入网站飘窗或业务指南窗口了解金融机构提供的融资服务内容。</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lang w:val="en-US" w:eastAsia="zh-CN"/>
        </w:rPr>
        <w:t>2、</w:t>
      </w:r>
      <w:r>
        <w:rPr>
          <w:rFonts w:hint="eastAsia" w:ascii="仿宋" w:hAnsi="仿宋" w:eastAsia="仿宋" w:cs="仿宋"/>
          <w:sz w:val="22"/>
          <w:szCs w:val="24"/>
        </w:rPr>
        <w:t>供应商在参与本项目招标采购活动期间应及时关注，获取相关澄清或变更等信息（如果有）。</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1"/>
        <w:rPr>
          <w:rFonts w:hint="eastAsia" w:ascii="仿宋" w:hAnsi="仿宋" w:eastAsia="仿宋" w:cs="仿宋"/>
          <w:sz w:val="22"/>
          <w:szCs w:val="24"/>
        </w:rPr>
      </w:pPr>
      <w:bookmarkStart w:id="13" w:name="_Toc30438"/>
      <w:r>
        <w:rPr>
          <w:rFonts w:hint="eastAsia" w:ascii="仿宋" w:hAnsi="仿宋" w:eastAsia="仿宋" w:cs="仿宋"/>
          <w:sz w:val="22"/>
          <w:szCs w:val="24"/>
        </w:rPr>
        <w:t>八、凡是对本次招标提出询问，请按照以下方式联系</w:t>
      </w:r>
      <w:bookmarkEnd w:id="13"/>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2"/>
        <w:rPr>
          <w:rFonts w:hint="eastAsia" w:ascii="仿宋" w:hAnsi="仿宋" w:eastAsia="仿宋" w:cs="仿宋"/>
          <w:sz w:val="22"/>
          <w:szCs w:val="24"/>
        </w:rPr>
      </w:pPr>
      <w:bookmarkStart w:id="14" w:name="_Toc6162"/>
      <w:r>
        <w:rPr>
          <w:rFonts w:hint="eastAsia" w:ascii="仿宋" w:hAnsi="仿宋" w:eastAsia="仿宋" w:cs="仿宋"/>
          <w:sz w:val="22"/>
          <w:szCs w:val="24"/>
        </w:rPr>
        <w:t>1、采购人信息</w:t>
      </w:r>
      <w:bookmarkEnd w:id="14"/>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名  称：洛阳市公路事业发展中心</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地  址：洛阳市涧西区南昌路172号</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lang w:val="en-US" w:eastAsia="zh-CN"/>
        </w:rPr>
      </w:pPr>
      <w:r>
        <w:rPr>
          <w:rFonts w:hint="eastAsia" w:ascii="仿宋" w:hAnsi="仿宋" w:eastAsia="仿宋" w:cs="仿宋"/>
          <w:sz w:val="22"/>
          <w:szCs w:val="24"/>
        </w:rPr>
        <w:t>联系人：</w:t>
      </w:r>
      <w:r>
        <w:rPr>
          <w:rFonts w:hint="eastAsia" w:ascii="仿宋" w:hAnsi="仿宋" w:eastAsia="仿宋" w:cs="仿宋"/>
          <w:sz w:val="22"/>
          <w:szCs w:val="24"/>
          <w:lang w:val="en-US" w:eastAsia="zh-CN"/>
        </w:rPr>
        <w:t>王先生</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仿宋" w:hAnsi="仿宋" w:eastAsia="仿宋" w:cs="仿宋"/>
          <w:sz w:val="22"/>
          <w:szCs w:val="24"/>
          <w:lang w:val="en-US" w:eastAsia="zh-CN"/>
        </w:rPr>
      </w:pPr>
      <w:r>
        <w:rPr>
          <w:rFonts w:hint="eastAsia" w:ascii="仿宋" w:hAnsi="仿宋" w:eastAsia="仿宋" w:cs="仿宋"/>
          <w:sz w:val="22"/>
          <w:szCs w:val="24"/>
        </w:rPr>
        <w:t>电  话：</w:t>
      </w:r>
      <w:r>
        <w:rPr>
          <w:rFonts w:hint="eastAsia" w:ascii="仿宋" w:hAnsi="仿宋" w:eastAsia="仿宋" w:cs="仿宋"/>
          <w:sz w:val="22"/>
          <w:szCs w:val="24"/>
          <w:lang w:val="en-US" w:eastAsia="zh-CN"/>
        </w:rPr>
        <w:t>0379-63205670</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2"/>
        <w:rPr>
          <w:rFonts w:hint="eastAsia" w:ascii="仿宋" w:hAnsi="仿宋" w:eastAsia="仿宋" w:cs="仿宋"/>
          <w:sz w:val="22"/>
          <w:szCs w:val="24"/>
        </w:rPr>
      </w:pPr>
      <w:bookmarkStart w:id="15" w:name="_Toc13334"/>
      <w:r>
        <w:rPr>
          <w:rFonts w:hint="eastAsia" w:ascii="仿宋" w:hAnsi="仿宋" w:eastAsia="仿宋" w:cs="仿宋"/>
          <w:sz w:val="22"/>
          <w:szCs w:val="24"/>
        </w:rPr>
        <w:t>2、采购代理机构信息</w:t>
      </w:r>
      <w:bookmarkEnd w:id="15"/>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lang w:eastAsia="zh-CN"/>
        </w:rPr>
      </w:pPr>
      <w:r>
        <w:rPr>
          <w:rFonts w:hint="eastAsia" w:ascii="仿宋" w:hAnsi="仿宋" w:eastAsia="仿宋" w:cs="仿宋"/>
          <w:sz w:val="22"/>
          <w:szCs w:val="24"/>
        </w:rPr>
        <w:t>采购代理机构名称：</w:t>
      </w:r>
      <w:r>
        <w:rPr>
          <w:rFonts w:hint="eastAsia" w:ascii="仿宋" w:hAnsi="仿宋" w:eastAsia="仿宋" w:cs="仿宋"/>
          <w:sz w:val="22"/>
          <w:szCs w:val="24"/>
          <w:lang w:eastAsia="zh-CN"/>
        </w:rPr>
        <w:t>河南省天隆工程管理咨询有限公司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仿宋" w:hAnsi="仿宋" w:eastAsia="仿宋" w:cs="仿宋"/>
          <w:sz w:val="22"/>
          <w:szCs w:val="24"/>
        </w:rPr>
      </w:pPr>
      <w:r>
        <w:rPr>
          <w:rFonts w:hint="eastAsia" w:ascii="仿宋" w:hAnsi="仿宋" w:eastAsia="仿宋" w:cs="仿宋"/>
          <w:sz w:val="22"/>
          <w:szCs w:val="24"/>
        </w:rPr>
        <w:t>地</w:t>
      </w:r>
      <w:r>
        <w:rPr>
          <w:rFonts w:hint="eastAsia" w:ascii="仿宋" w:hAnsi="仿宋" w:eastAsia="仿宋" w:cs="仿宋"/>
          <w:sz w:val="22"/>
          <w:szCs w:val="24"/>
          <w:lang w:val="en-US" w:eastAsia="zh-CN"/>
        </w:rPr>
        <w:t xml:space="preserve"> </w:t>
      </w:r>
      <w:r>
        <w:rPr>
          <w:rFonts w:hint="eastAsia" w:ascii="仿宋" w:hAnsi="仿宋" w:eastAsia="仿宋" w:cs="仿宋"/>
          <w:sz w:val="22"/>
          <w:szCs w:val="24"/>
        </w:rPr>
        <w:t>址：</w:t>
      </w:r>
      <w:r>
        <w:rPr>
          <w:rFonts w:hint="eastAsia" w:ascii="仿宋" w:hAnsi="仿宋" w:eastAsia="仿宋" w:cs="仿宋"/>
          <w:sz w:val="22"/>
          <w:szCs w:val="24"/>
          <w:lang w:val="en-US" w:eastAsia="zh-CN"/>
        </w:rPr>
        <w:t xml:space="preserve"> 洛阳市南昌路六合大厦A座1310</w:t>
      </w:r>
      <w:r>
        <w:rPr>
          <w:rFonts w:hint="eastAsia" w:ascii="仿宋" w:hAnsi="仿宋" w:eastAsia="仿宋" w:cs="仿宋"/>
          <w:sz w:val="22"/>
          <w:szCs w:val="24"/>
          <w:lang w:val="en-US" w:eastAsia="zh-CN"/>
        </w:rPr>
        <w:br w:type="textWrapping"/>
      </w:r>
      <w:r>
        <w:rPr>
          <w:rFonts w:hint="eastAsia" w:ascii="仿宋" w:hAnsi="仿宋" w:eastAsia="仿宋" w:cs="仿宋"/>
          <w:sz w:val="22"/>
          <w:szCs w:val="24"/>
        </w:rPr>
        <w:t>联系人：</w:t>
      </w:r>
      <w:r>
        <w:rPr>
          <w:rFonts w:hint="eastAsia" w:ascii="仿宋" w:hAnsi="仿宋" w:eastAsia="仿宋" w:cs="仿宋"/>
          <w:sz w:val="22"/>
          <w:szCs w:val="24"/>
          <w:lang w:val="en-US" w:eastAsia="zh-CN"/>
        </w:rPr>
        <w:t>苏女士</w:t>
      </w:r>
      <w:r>
        <w:rPr>
          <w:rFonts w:hint="eastAsia" w:ascii="仿宋" w:hAnsi="仿宋" w:eastAsia="仿宋" w:cs="仿宋"/>
          <w:sz w:val="22"/>
          <w:szCs w:val="24"/>
        </w:rPr>
        <w:br w:type="textWrapping"/>
      </w:r>
      <w:r>
        <w:rPr>
          <w:rFonts w:hint="eastAsia" w:ascii="仿宋" w:hAnsi="仿宋" w:eastAsia="仿宋" w:cs="仿宋"/>
          <w:sz w:val="22"/>
          <w:szCs w:val="24"/>
        </w:rPr>
        <w:t>电  话：</w:t>
      </w:r>
      <w:r>
        <w:rPr>
          <w:rFonts w:hint="eastAsia" w:ascii="仿宋" w:hAnsi="仿宋" w:eastAsia="仿宋" w:cs="仿宋"/>
          <w:sz w:val="22"/>
          <w:szCs w:val="24"/>
          <w:lang w:val="en-US" w:eastAsia="zh-CN"/>
        </w:rPr>
        <w:t xml:space="preserve"> 0379-64322552</w:t>
      </w:r>
      <w:r>
        <w:rPr>
          <w:rFonts w:hint="eastAsia" w:ascii="仿宋" w:hAnsi="仿宋" w:eastAsia="仿宋" w:cs="仿宋"/>
          <w:sz w:val="22"/>
          <w:szCs w:val="24"/>
          <w:lang w:val="en-US" w:eastAsia="zh-CN"/>
        </w:rPr>
        <w:br w:type="textWrapping"/>
      </w:r>
      <w:r>
        <w:rPr>
          <w:rFonts w:hint="eastAsia" w:ascii="仿宋" w:hAnsi="仿宋" w:eastAsia="仿宋" w:cs="仿宋"/>
          <w:sz w:val="22"/>
          <w:szCs w:val="24"/>
          <w:lang w:val="en-US" w:eastAsia="zh-CN"/>
        </w:rPr>
        <w:t xml:space="preserve"> </w:t>
      </w:r>
      <w:r>
        <w:rPr>
          <w:rFonts w:hint="eastAsia" w:ascii="仿宋" w:hAnsi="仿宋" w:eastAsia="仿宋" w:cs="仿宋"/>
          <w:sz w:val="22"/>
          <w:szCs w:val="24"/>
        </w:rPr>
        <w:t>3.项目联系方式</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仿宋" w:hAnsi="仿宋" w:eastAsia="仿宋" w:cs="仿宋"/>
          <w:sz w:val="22"/>
          <w:szCs w:val="24"/>
        </w:rPr>
      </w:pPr>
      <w:r>
        <w:rPr>
          <w:rFonts w:hint="eastAsia" w:ascii="仿宋" w:hAnsi="仿宋" w:eastAsia="仿宋" w:cs="仿宋"/>
          <w:sz w:val="22"/>
          <w:szCs w:val="24"/>
        </w:rPr>
        <w:t>项目联系人：</w:t>
      </w:r>
      <w:r>
        <w:rPr>
          <w:rFonts w:hint="eastAsia" w:ascii="仿宋" w:hAnsi="仿宋" w:eastAsia="仿宋" w:cs="仿宋"/>
          <w:sz w:val="22"/>
          <w:szCs w:val="24"/>
          <w:lang w:val="en-US" w:eastAsia="zh-CN"/>
        </w:rPr>
        <w:t xml:space="preserve"> 苏女士</w:t>
      </w:r>
      <w:r>
        <w:rPr>
          <w:rFonts w:hint="eastAsia" w:ascii="仿宋" w:hAnsi="仿宋" w:eastAsia="仿宋" w:cs="仿宋"/>
          <w:sz w:val="22"/>
          <w:szCs w:val="24"/>
          <w:lang w:val="en-US" w:eastAsia="zh-CN"/>
        </w:rPr>
        <w:br w:type="textWrapping"/>
      </w:r>
      <w:r>
        <w:rPr>
          <w:rFonts w:hint="eastAsia" w:ascii="仿宋" w:hAnsi="仿宋" w:eastAsia="仿宋" w:cs="仿宋"/>
          <w:sz w:val="22"/>
          <w:szCs w:val="24"/>
        </w:rPr>
        <w:t>联系方式：</w:t>
      </w:r>
      <w:r>
        <w:rPr>
          <w:rFonts w:hint="eastAsia" w:ascii="仿宋" w:hAnsi="仿宋" w:eastAsia="仿宋" w:cs="仿宋"/>
          <w:sz w:val="22"/>
          <w:szCs w:val="24"/>
          <w:lang w:val="en-US" w:eastAsia="zh-CN"/>
        </w:rPr>
        <w:t xml:space="preserve"> 0379-64322552</w:t>
      </w:r>
      <w:r>
        <w:rPr>
          <w:rFonts w:hint="eastAsia" w:ascii="仿宋" w:hAnsi="仿宋" w:eastAsia="仿宋" w:cs="仿宋"/>
          <w:sz w:val="22"/>
          <w:szCs w:val="24"/>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4"/>
        </w:rPr>
      </w:pPr>
      <w:r>
        <w:rPr>
          <w:rFonts w:hint="eastAsia" w:ascii="仿宋" w:hAnsi="仿宋" w:eastAsia="仿宋" w:cs="仿宋"/>
          <w:sz w:val="22"/>
          <w:szCs w:val="24"/>
        </w:rPr>
        <w:t xml:space="preserve">                            2021年</w:t>
      </w:r>
      <w:r>
        <w:rPr>
          <w:rFonts w:hint="eastAsia" w:ascii="仿宋" w:hAnsi="仿宋" w:eastAsia="仿宋" w:cs="仿宋"/>
          <w:sz w:val="22"/>
          <w:szCs w:val="24"/>
          <w:lang w:val="en-US" w:eastAsia="zh-CN"/>
        </w:rPr>
        <w:t xml:space="preserve">6 </w:t>
      </w:r>
      <w:r>
        <w:rPr>
          <w:rFonts w:hint="eastAsia" w:ascii="仿宋" w:hAnsi="仿宋" w:eastAsia="仿宋" w:cs="仿宋"/>
          <w:sz w:val="22"/>
          <w:szCs w:val="24"/>
        </w:rPr>
        <w:t>月</w:t>
      </w:r>
      <w:r>
        <w:rPr>
          <w:rFonts w:hint="eastAsia" w:ascii="仿宋" w:hAnsi="仿宋" w:eastAsia="仿宋" w:cs="仿宋"/>
          <w:sz w:val="22"/>
          <w:szCs w:val="24"/>
          <w:lang w:val="en-US" w:eastAsia="zh-CN"/>
        </w:rPr>
        <w:t>25</w:t>
      </w:r>
      <w:r>
        <w:rPr>
          <w:rFonts w:hint="eastAsia" w:ascii="仿宋" w:hAnsi="仿宋" w:eastAsia="仿宋" w:cs="仿宋"/>
          <w:sz w:val="22"/>
          <w:szCs w:val="24"/>
        </w:rPr>
        <w:t>日</w:t>
      </w:r>
    </w:p>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A4E37"/>
    <w:rsid w:val="19D72043"/>
    <w:rsid w:val="1D2A4E37"/>
    <w:rsid w:val="43FB5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color w:val="000000"/>
      <w:sz w:val="24"/>
      <w:szCs w:val="24"/>
      <w:lang w:val="en-US" w:eastAsia="zh-CN" w:bidi="ar-SA"/>
    </w:rPr>
  </w:style>
  <w:style w:type="paragraph" w:styleId="3">
    <w:name w:val="Body Text"/>
    <w:basedOn w:val="1"/>
    <w:next w:val="2"/>
    <w:qFormat/>
    <w:uiPriority w:val="0"/>
    <w:rPr>
      <w:rFonts w:eastAsia="仿宋_GB2312"/>
      <w:kern w:val="2"/>
      <w:sz w:val="28"/>
      <w:szCs w:val="30"/>
    </w:rPr>
  </w:style>
  <w:style w:type="paragraph" w:customStyle="1" w:styleId="4">
    <w:name w:val="正文 A"/>
    <w:next w:val="2"/>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2021-06-25T01:03:00Z</dcterms:created>
  <dc:creator>左耳扶桑花</dc:creator>
  <cp:lastModifiedBy>左耳扶桑花</cp:lastModifiedBy>
  <dcterms:modified xsi:type="dcterms:W3CDTF">2021-06-25T01:58:44Z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28E37C3AE7334807ADA7465B4F79DEB5</vt:lpwstr>
  </property>
</Properties>
</file>