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pacing w:val="-20"/>
          <w:sz w:val="44"/>
          <w:szCs w:val="44"/>
        </w:rPr>
      </w:pPr>
      <w:r>
        <w:rPr>
          <w:rFonts w:hint="eastAsia" w:ascii="宋体" w:hAnsi="宋体" w:eastAsia="宋体"/>
          <w:b/>
          <w:bCs/>
          <w:spacing w:val="-20"/>
          <w:sz w:val="44"/>
          <w:szCs w:val="44"/>
        </w:rPr>
        <w:t>沿黄生态旅游公路品牌徽标获奖作品一览表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tbl>
      <w:tblPr>
        <w:tblStyle w:val="6"/>
        <w:tblW w:w="97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244"/>
        <w:gridCol w:w="149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名次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品牌徽标图案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作品编号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金奖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drawing>
                <wp:inline distT="0" distB="0" distL="0" distR="0">
                  <wp:extent cx="1057275" cy="1019175"/>
                  <wp:effectExtent l="19050" t="0" r="9018" b="0"/>
                  <wp:docPr id="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22" t="15515" r="14908" b="364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50" cy="1018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白世刚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银奖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drawing>
                <wp:inline distT="0" distB="0" distL="0" distR="0">
                  <wp:extent cx="895350" cy="953770"/>
                  <wp:effectExtent l="0" t="0" r="0" b="1778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4" t="22041" r="55709" b="228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091" cy="95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47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王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银奖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drawing>
                <wp:inline distT="0" distB="0" distL="0" distR="0">
                  <wp:extent cx="1123315" cy="971550"/>
                  <wp:effectExtent l="19050" t="0" r="303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79" t="6091" r="24305" b="62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80" cy="972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谷党伟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铜奖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drawing>
                <wp:inline distT="0" distB="0" distL="0" distR="0">
                  <wp:extent cx="1289050" cy="866775"/>
                  <wp:effectExtent l="19050" t="0" r="6118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8" t="5091" r="8764" b="556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969" cy="870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林秀杭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铜奖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drawing>
                <wp:inline distT="0" distB="0" distL="0" distR="0">
                  <wp:extent cx="1095375" cy="981075"/>
                  <wp:effectExtent l="1905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72" t="15272" r="24702" b="537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447" cy="9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11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李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铜奖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drawing>
                <wp:inline distT="0" distB="0" distL="0" distR="0">
                  <wp:extent cx="1257300" cy="916305"/>
                  <wp:effectExtent l="1905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65" t="22545" r="17322" b="435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63" cy="917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12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张延评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bCs/>
          <w:spacing w:val="-20"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pacing w:val="-20"/>
          <w:sz w:val="44"/>
          <w:szCs w:val="44"/>
        </w:rPr>
        <w:t>沿黄生态旅游公路品牌徽标获奖作品一览表</w:t>
      </w:r>
    </w:p>
    <w:p>
      <w:pPr>
        <w:jc w:val="both"/>
        <w:rPr>
          <w:rFonts w:ascii="宋体" w:hAnsi="宋体" w:eastAsia="宋体"/>
          <w:sz w:val="44"/>
          <w:szCs w:val="44"/>
        </w:rPr>
      </w:pPr>
    </w:p>
    <w:tbl>
      <w:tblPr>
        <w:tblStyle w:val="6"/>
        <w:tblW w:w="97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244"/>
        <w:gridCol w:w="149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名次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品牌徽标图案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作品编号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鼓励奖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drawing>
                <wp:inline distT="0" distB="0" distL="0" distR="0">
                  <wp:extent cx="1248410" cy="943610"/>
                  <wp:effectExtent l="0" t="0" r="8890" b="889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0" t="10550" r="5379" b="420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545" cy="944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59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曹承斌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鼓励奖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drawing>
                <wp:inline distT="0" distB="0" distL="0" distR="0">
                  <wp:extent cx="1130935" cy="942975"/>
                  <wp:effectExtent l="1905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06" t="19068" r="24259" b="518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0" cy="94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23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章云途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鼓励奖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drawing>
                <wp:inline distT="0" distB="0" distL="0" distR="0">
                  <wp:extent cx="1361440" cy="1038225"/>
                  <wp:effectExtent l="0" t="0" r="10160" b="952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14" t="18909" r="15429" b="437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195" cy="1044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15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乔雨蒙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鼓励奖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drawing>
                <wp:inline distT="0" distB="0" distL="0" distR="0">
                  <wp:extent cx="1136015" cy="1047750"/>
                  <wp:effectExtent l="0" t="0" r="698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45" t="14013" r="12757" b="403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779" cy="104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32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刘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鼓励奖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drawing>
                <wp:inline distT="0" distB="0" distL="0" distR="0">
                  <wp:extent cx="1250950" cy="983615"/>
                  <wp:effectExtent l="0" t="0" r="6350" b="698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25" t="7619" r="9265" b="5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228" cy="988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38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张丽梅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鼓励奖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drawing>
                <wp:inline distT="0" distB="0" distL="0" distR="0">
                  <wp:extent cx="1250950" cy="949325"/>
                  <wp:effectExtent l="0" t="0" r="6350" b="317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3" t="7756" r="4995" b="446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33" cy="95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57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曹承斌</w:t>
            </w: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CB"/>
    <w:rsid w:val="000B0777"/>
    <w:rsid w:val="000F01CB"/>
    <w:rsid w:val="00181AA9"/>
    <w:rsid w:val="001A2CFB"/>
    <w:rsid w:val="002C6CF2"/>
    <w:rsid w:val="002C7A84"/>
    <w:rsid w:val="003025D1"/>
    <w:rsid w:val="004512C2"/>
    <w:rsid w:val="00594D50"/>
    <w:rsid w:val="007009E4"/>
    <w:rsid w:val="008C7817"/>
    <w:rsid w:val="00906580"/>
    <w:rsid w:val="0093425B"/>
    <w:rsid w:val="009B780F"/>
    <w:rsid w:val="00B51593"/>
    <w:rsid w:val="00B8696C"/>
    <w:rsid w:val="00E13D7F"/>
    <w:rsid w:val="00EE75F2"/>
    <w:rsid w:val="00FC479F"/>
    <w:rsid w:val="00FE5FE8"/>
    <w:rsid w:val="0C74340D"/>
    <w:rsid w:val="2642151F"/>
    <w:rsid w:val="47786743"/>
    <w:rsid w:val="532049E6"/>
    <w:rsid w:val="58A01B77"/>
    <w:rsid w:val="66817FAC"/>
    <w:rsid w:val="681C1B53"/>
    <w:rsid w:val="6AE81E8C"/>
    <w:rsid w:val="6F027D10"/>
    <w:rsid w:val="72DC10E3"/>
    <w:rsid w:val="7946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</Words>
  <Characters>175</Characters>
  <Lines>1</Lines>
  <Paragraphs>1</Paragraphs>
  <TotalTime>4</TotalTime>
  <ScaleCrop>false</ScaleCrop>
  <LinksUpToDate>false</LinksUpToDate>
  <CharactersWithSpaces>204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2021-05-05T15:00:00Z</dcterms:created>
  <dc:creator>Administrator</dc:creator>
  <cp:lastModifiedBy>十个0</cp:lastModifiedBy>
  <cp:lastPrinted>2021-01-30T03:53:00Z</cp:lastPrinted>
  <dcterms:modified xsi:type="dcterms:W3CDTF">2021-05-08T01:30:16Z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