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76" w:rsidRPr="006B02AC" w:rsidRDefault="003D503D" w:rsidP="0053413A">
      <w:pPr>
        <w:tabs>
          <w:tab w:val="left" w:pos="4305"/>
        </w:tabs>
        <w:spacing w:line="360" w:lineRule="auto"/>
        <w:contextualSpacing/>
        <w:mirrorIndents/>
        <w:jc w:val="center"/>
        <w:rPr>
          <w:rFonts w:ascii="黑体" w:eastAsia="黑体" w:hAnsi="黑体" w:cs="华文仿宋"/>
          <w:b/>
          <w:sz w:val="36"/>
          <w:szCs w:val="32"/>
        </w:rPr>
      </w:pPr>
      <w:r w:rsidRPr="006B02AC">
        <w:rPr>
          <w:rFonts w:ascii="黑体" w:eastAsia="黑体" w:hAnsi="黑体" w:cs="华文仿宋" w:hint="eastAsia"/>
          <w:b/>
          <w:sz w:val="36"/>
          <w:szCs w:val="32"/>
        </w:rPr>
        <w:t>洛阳市公路事业发展中心</w:t>
      </w:r>
    </w:p>
    <w:p w:rsidR="003D503D" w:rsidRDefault="003D503D" w:rsidP="0053413A">
      <w:pPr>
        <w:tabs>
          <w:tab w:val="left" w:pos="4305"/>
        </w:tabs>
        <w:spacing w:line="360" w:lineRule="auto"/>
        <w:contextualSpacing/>
        <w:mirrorIndents/>
        <w:jc w:val="center"/>
        <w:rPr>
          <w:rFonts w:ascii="黑体" w:eastAsia="黑体" w:hAnsi="黑体" w:cs="华文仿宋"/>
          <w:b/>
          <w:sz w:val="36"/>
          <w:szCs w:val="32"/>
        </w:rPr>
      </w:pPr>
      <w:r w:rsidRPr="006B02AC">
        <w:rPr>
          <w:rFonts w:ascii="黑体" w:eastAsia="黑体" w:hAnsi="黑体" w:cs="华文仿宋" w:hint="eastAsia"/>
          <w:b/>
          <w:sz w:val="36"/>
          <w:szCs w:val="32"/>
        </w:rPr>
        <w:t>普通干线公路路政许可联网系统采购、实施及运维项目</w:t>
      </w:r>
    </w:p>
    <w:p w:rsidR="00AF3C0B" w:rsidRPr="006B02AC" w:rsidRDefault="00AF3C0B" w:rsidP="0053413A">
      <w:pPr>
        <w:tabs>
          <w:tab w:val="left" w:pos="4305"/>
        </w:tabs>
        <w:spacing w:line="360" w:lineRule="auto"/>
        <w:contextualSpacing/>
        <w:mirrorIndents/>
        <w:jc w:val="center"/>
        <w:rPr>
          <w:rFonts w:ascii="黑体" w:eastAsia="黑体" w:hAnsi="黑体" w:cs="华文仿宋"/>
          <w:b/>
          <w:sz w:val="36"/>
          <w:szCs w:val="32"/>
        </w:rPr>
      </w:pPr>
      <w:r>
        <w:rPr>
          <w:rFonts w:ascii="黑体" w:eastAsia="黑体" w:hAnsi="黑体" w:cs="华文仿宋" w:hint="eastAsia"/>
          <w:b/>
          <w:sz w:val="36"/>
          <w:szCs w:val="32"/>
        </w:rPr>
        <w:t>询价函</w:t>
      </w:r>
    </w:p>
    <w:p w:rsidR="003C3C99" w:rsidRPr="003C3C99" w:rsidRDefault="003C3C99" w:rsidP="0053413A">
      <w:pPr>
        <w:tabs>
          <w:tab w:val="left" w:pos="4305"/>
        </w:tabs>
        <w:spacing w:line="360" w:lineRule="auto"/>
        <w:contextualSpacing/>
        <w:mirrorIndents/>
        <w:jc w:val="center"/>
        <w:rPr>
          <w:rFonts w:ascii="黑体" w:eastAsia="黑体" w:hAnsi="黑体" w:cs="华文仿宋"/>
          <w:sz w:val="32"/>
          <w:szCs w:val="32"/>
        </w:rPr>
      </w:pPr>
    </w:p>
    <w:p w:rsidR="00A4510E" w:rsidRDefault="00A4510E" w:rsidP="0053413A">
      <w:pPr>
        <w:spacing w:line="360" w:lineRule="auto"/>
        <w:ind w:firstLineChars="200" w:firstLine="560"/>
        <w:rPr>
          <w:rFonts w:ascii="仿宋" w:eastAsia="仿宋" w:hAnsi="仿宋"/>
          <w:sz w:val="28"/>
          <w:szCs w:val="28"/>
          <w:u w:val="single"/>
        </w:rPr>
      </w:pPr>
    </w:p>
    <w:p w:rsidR="0036433F" w:rsidRPr="00F83E7B" w:rsidRDefault="00000912" w:rsidP="00C62980">
      <w:pPr>
        <w:spacing w:line="360" w:lineRule="auto"/>
        <w:ind w:firstLineChars="200" w:firstLine="560"/>
        <w:rPr>
          <w:rFonts w:ascii="仿宋" w:eastAsia="仿宋" w:hAnsi="仿宋"/>
          <w:sz w:val="28"/>
          <w:szCs w:val="28"/>
        </w:rPr>
      </w:pPr>
      <w:r w:rsidRPr="0096754B">
        <w:rPr>
          <w:rFonts w:ascii="仿宋" w:eastAsia="仿宋" w:hAnsi="仿宋" w:hint="eastAsia"/>
          <w:sz w:val="28"/>
          <w:szCs w:val="28"/>
        </w:rPr>
        <w:t>洛阳市公路事业发展中心普通干线公路路政许可联网系统采购、实施及运维项目</w:t>
      </w:r>
      <w:r w:rsidR="005924B2" w:rsidRPr="00F83E7B">
        <w:rPr>
          <w:rFonts w:ascii="仿宋" w:eastAsia="仿宋" w:hAnsi="仿宋" w:hint="eastAsia"/>
          <w:sz w:val="28"/>
          <w:szCs w:val="28"/>
        </w:rPr>
        <w:t>已经批准实施。请贵单位根据本项目实施情况，据实报价。</w:t>
      </w:r>
    </w:p>
    <w:p w:rsidR="0036433F" w:rsidRPr="007C706C" w:rsidRDefault="000275AF" w:rsidP="00B949CC">
      <w:pPr>
        <w:spacing w:line="360" w:lineRule="auto"/>
        <w:contextualSpacing/>
        <w:mirrorIndents/>
        <w:outlineLvl w:val="0"/>
        <w:rPr>
          <w:rFonts w:ascii="仿宋" w:eastAsia="仿宋" w:hAnsi="仿宋" w:cs="仿宋_GB2312"/>
          <w:b/>
          <w:color w:val="000000"/>
          <w:kern w:val="0"/>
          <w:sz w:val="28"/>
          <w:szCs w:val="32"/>
          <w:lang w:val="zh-CN"/>
        </w:rPr>
      </w:pPr>
      <w:r w:rsidRPr="007C706C">
        <w:rPr>
          <w:rFonts w:ascii="仿宋" w:eastAsia="仿宋" w:hAnsi="仿宋" w:cs="仿宋_GB2312" w:hint="eastAsia"/>
          <w:b/>
          <w:color w:val="000000"/>
          <w:kern w:val="0"/>
          <w:sz w:val="28"/>
          <w:szCs w:val="32"/>
          <w:lang w:val="zh-CN"/>
        </w:rPr>
        <w:t>一、项目名称</w:t>
      </w:r>
    </w:p>
    <w:p w:rsidR="0036433F" w:rsidRPr="0096754B" w:rsidRDefault="000E4AC3" w:rsidP="0053413A">
      <w:pPr>
        <w:spacing w:line="360" w:lineRule="auto"/>
        <w:ind w:firstLineChars="200" w:firstLine="560"/>
        <w:rPr>
          <w:rFonts w:ascii="仿宋" w:eastAsia="仿宋" w:hAnsi="仿宋"/>
          <w:sz w:val="28"/>
          <w:szCs w:val="28"/>
        </w:rPr>
      </w:pPr>
      <w:r w:rsidRPr="00B115B2">
        <w:rPr>
          <w:rFonts w:ascii="仿宋" w:eastAsia="仿宋" w:hAnsi="仿宋" w:hint="eastAsia"/>
          <w:sz w:val="28"/>
          <w:szCs w:val="28"/>
        </w:rPr>
        <w:t>（一）项目名称：</w:t>
      </w:r>
      <w:r w:rsidR="00000912" w:rsidRPr="0096754B">
        <w:rPr>
          <w:rFonts w:ascii="仿宋" w:eastAsia="仿宋" w:hAnsi="仿宋" w:hint="eastAsia"/>
          <w:sz w:val="28"/>
          <w:szCs w:val="28"/>
        </w:rPr>
        <w:t>洛阳市公路事业发展中心普通干线公路路政许可联网系统采购、实施及运维项目</w:t>
      </w:r>
      <w:r w:rsidR="00B115B2" w:rsidRPr="0096754B">
        <w:rPr>
          <w:rFonts w:ascii="仿宋" w:eastAsia="仿宋" w:hAnsi="仿宋" w:hint="eastAsia"/>
          <w:sz w:val="28"/>
          <w:szCs w:val="28"/>
        </w:rPr>
        <w:t>；</w:t>
      </w:r>
    </w:p>
    <w:p w:rsidR="00B115B2" w:rsidRPr="0096754B" w:rsidRDefault="00B115B2" w:rsidP="0053413A">
      <w:pPr>
        <w:spacing w:line="360" w:lineRule="auto"/>
        <w:ind w:firstLineChars="200" w:firstLine="560"/>
        <w:rPr>
          <w:rFonts w:ascii="仿宋" w:eastAsia="仿宋" w:hAnsi="仿宋"/>
          <w:sz w:val="28"/>
          <w:szCs w:val="28"/>
        </w:rPr>
      </w:pPr>
      <w:r w:rsidRPr="004526F5">
        <w:rPr>
          <w:rFonts w:ascii="仿宋" w:eastAsia="仿宋" w:hAnsi="仿宋" w:hint="eastAsia"/>
          <w:sz w:val="28"/>
          <w:szCs w:val="28"/>
        </w:rPr>
        <w:t>（二）实施地点：</w:t>
      </w:r>
      <w:r w:rsidR="001B77CC" w:rsidRPr="0096754B">
        <w:rPr>
          <w:rFonts w:ascii="仿宋" w:eastAsia="仿宋" w:hAnsi="仿宋" w:hint="eastAsia"/>
          <w:sz w:val="28"/>
          <w:szCs w:val="28"/>
        </w:rPr>
        <w:t>指定地点</w:t>
      </w:r>
      <w:r w:rsidR="00463820" w:rsidRPr="0096754B">
        <w:rPr>
          <w:rFonts w:ascii="仿宋" w:eastAsia="仿宋" w:hAnsi="仿宋" w:hint="eastAsia"/>
          <w:sz w:val="28"/>
          <w:szCs w:val="28"/>
        </w:rPr>
        <w:t>。</w:t>
      </w:r>
    </w:p>
    <w:p w:rsidR="0036433F" w:rsidRPr="007C706C" w:rsidRDefault="00B348E3" w:rsidP="00B949CC">
      <w:pPr>
        <w:spacing w:line="360" w:lineRule="auto"/>
        <w:contextualSpacing/>
        <w:mirrorIndents/>
        <w:outlineLvl w:val="0"/>
        <w:rPr>
          <w:rFonts w:ascii="仿宋" w:eastAsia="仿宋" w:hAnsi="仿宋" w:cs="仿宋_GB2312"/>
          <w:b/>
          <w:color w:val="000000"/>
          <w:kern w:val="0"/>
          <w:sz w:val="28"/>
          <w:szCs w:val="32"/>
          <w:lang w:val="zh-CN"/>
        </w:rPr>
      </w:pPr>
      <w:r>
        <w:rPr>
          <w:rFonts w:ascii="仿宋" w:eastAsia="仿宋" w:hAnsi="仿宋" w:cs="仿宋_GB2312" w:hint="eastAsia"/>
          <w:b/>
          <w:color w:val="000000"/>
          <w:kern w:val="0"/>
          <w:sz w:val="28"/>
          <w:szCs w:val="32"/>
          <w:lang w:val="zh-CN"/>
        </w:rPr>
        <w:t>二、</w:t>
      </w:r>
      <w:r w:rsidR="000275AF" w:rsidRPr="007C706C">
        <w:rPr>
          <w:rFonts w:ascii="仿宋" w:eastAsia="仿宋" w:hAnsi="仿宋" w:cs="仿宋_GB2312" w:hint="eastAsia"/>
          <w:b/>
          <w:color w:val="000000"/>
          <w:kern w:val="0"/>
          <w:sz w:val="28"/>
          <w:szCs w:val="32"/>
          <w:lang w:val="zh-CN"/>
        </w:rPr>
        <w:t>项目内容</w:t>
      </w:r>
    </w:p>
    <w:p w:rsidR="00466817" w:rsidRDefault="00AE5FF6" w:rsidP="00D8065A">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466817">
        <w:rPr>
          <w:rFonts w:ascii="仿宋" w:eastAsia="仿宋" w:hAnsi="仿宋" w:hint="eastAsia"/>
          <w:sz w:val="28"/>
          <w:szCs w:val="28"/>
        </w:rPr>
        <w:t>洛阳市公路事业发展中心</w:t>
      </w:r>
      <w:r w:rsidR="009E7B2C">
        <w:rPr>
          <w:rFonts w:ascii="仿宋" w:eastAsia="仿宋" w:hAnsi="仿宋" w:hint="eastAsia"/>
          <w:sz w:val="28"/>
          <w:szCs w:val="28"/>
        </w:rPr>
        <w:t>大件运输许可审批系统、涉路工程许可审批系统及路产联网系统</w:t>
      </w:r>
      <w:r w:rsidR="00FE4E5F">
        <w:rPr>
          <w:rFonts w:ascii="仿宋" w:eastAsia="仿宋" w:hAnsi="仿宋" w:hint="eastAsia"/>
          <w:sz w:val="28"/>
          <w:szCs w:val="28"/>
        </w:rPr>
        <w:t>3个系统已过质保期，</w:t>
      </w:r>
      <w:r w:rsidR="00CB207F">
        <w:rPr>
          <w:rFonts w:ascii="仿宋" w:eastAsia="仿宋" w:hAnsi="仿宋" w:hint="eastAsia"/>
          <w:sz w:val="28"/>
          <w:szCs w:val="28"/>
        </w:rPr>
        <w:t>为保障项目的正常运行，</w:t>
      </w:r>
      <w:r w:rsidR="00FE4E5F">
        <w:rPr>
          <w:rFonts w:ascii="仿宋" w:eastAsia="仿宋" w:hAnsi="仿宋" w:hint="eastAsia"/>
          <w:sz w:val="28"/>
          <w:szCs w:val="28"/>
        </w:rPr>
        <w:t>将其纳入运维项目。</w:t>
      </w:r>
    </w:p>
    <w:p w:rsidR="008C1907" w:rsidRDefault="001C79EF" w:rsidP="00D8065A">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D101D8">
        <w:rPr>
          <w:rFonts w:ascii="仿宋" w:eastAsia="仿宋" w:hAnsi="仿宋" w:hint="eastAsia"/>
          <w:sz w:val="28"/>
          <w:szCs w:val="28"/>
        </w:rPr>
        <w:t>根据《河南省交通运输厅公路管理局关于普通管线公路路政许可联网补助经费的通知》</w:t>
      </w:r>
      <w:r w:rsidR="0003569C">
        <w:rPr>
          <w:rFonts w:ascii="仿宋" w:eastAsia="仿宋" w:hAnsi="仿宋" w:hint="eastAsia"/>
          <w:sz w:val="28"/>
          <w:szCs w:val="28"/>
        </w:rPr>
        <w:t>（豫公路路【2020】47号）和</w:t>
      </w:r>
      <w:r w:rsidR="004B4730">
        <w:rPr>
          <w:rFonts w:ascii="仿宋" w:eastAsia="仿宋" w:hAnsi="仿宋" w:hint="eastAsia"/>
          <w:sz w:val="28"/>
          <w:szCs w:val="28"/>
        </w:rPr>
        <w:t>《河南省交通运输厅公路管理局关于印发2020年全省普通干线公路路政管理工作重点的通知》（豫公路路【2020】163号）</w:t>
      </w:r>
      <w:r w:rsidR="00782D13">
        <w:rPr>
          <w:rFonts w:ascii="仿宋" w:eastAsia="仿宋" w:hAnsi="仿宋" w:hint="eastAsia"/>
          <w:sz w:val="28"/>
          <w:szCs w:val="28"/>
        </w:rPr>
        <w:t>文件要求</w:t>
      </w:r>
      <w:r w:rsidR="00893E70">
        <w:rPr>
          <w:rFonts w:ascii="仿宋" w:eastAsia="仿宋" w:hAnsi="仿宋" w:hint="eastAsia"/>
          <w:sz w:val="28"/>
          <w:szCs w:val="28"/>
        </w:rPr>
        <w:t>：</w:t>
      </w:r>
    </w:p>
    <w:p w:rsidR="007F1284" w:rsidRDefault="008C1907" w:rsidP="00D8065A">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956764">
        <w:rPr>
          <w:rFonts w:ascii="仿宋" w:eastAsia="仿宋" w:hAnsi="仿宋" w:hint="eastAsia"/>
          <w:sz w:val="28"/>
          <w:szCs w:val="28"/>
        </w:rPr>
        <w:t>积极做好与交通执法机构的协</w:t>
      </w:r>
      <w:r w:rsidR="00893E70">
        <w:rPr>
          <w:rFonts w:ascii="仿宋" w:eastAsia="仿宋" w:hAnsi="仿宋" w:hint="eastAsia"/>
          <w:sz w:val="28"/>
          <w:szCs w:val="28"/>
        </w:rPr>
        <w:t>作和配合，建立网上信息抄告</w:t>
      </w:r>
      <w:r w:rsidR="008F2A36">
        <w:rPr>
          <w:rFonts w:ascii="仿宋" w:eastAsia="仿宋" w:hAnsi="仿宋" w:hint="eastAsia"/>
          <w:sz w:val="28"/>
          <w:szCs w:val="28"/>
        </w:rPr>
        <w:t>系统</w:t>
      </w:r>
      <w:r w:rsidR="00893E70">
        <w:rPr>
          <w:rFonts w:ascii="仿宋" w:eastAsia="仿宋" w:hAnsi="仿宋" w:hint="eastAsia"/>
          <w:sz w:val="28"/>
          <w:szCs w:val="28"/>
        </w:rPr>
        <w:t>，实现信息共享，落实信息化管理，加强路产</w:t>
      </w:r>
      <w:r w:rsidR="00EF1C7B">
        <w:rPr>
          <w:rFonts w:ascii="仿宋" w:eastAsia="仿宋" w:hAnsi="仿宋" w:hint="eastAsia"/>
          <w:sz w:val="28"/>
          <w:szCs w:val="28"/>
        </w:rPr>
        <w:t>路权的保护；</w:t>
      </w:r>
    </w:p>
    <w:p w:rsidR="00EF1C7B" w:rsidRPr="00EF1C7B" w:rsidRDefault="00F544E9" w:rsidP="00D8065A">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EF1C7B">
        <w:rPr>
          <w:rFonts w:ascii="仿宋" w:eastAsia="仿宋" w:hAnsi="仿宋" w:hint="eastAsia"/>
          <w:sz w:val="28"/>
          <w:szCs w:val="28"/>
        </w:rPr>
        <w:t>为便于高速公路、干线公路针对大件许可进行联审联批，</w:t>
      </w:r>
      <w:r w:rsidR="00FE551E">
        <w:rPr>
          <w:rFonts w:ascii="仿宋" w:eastAsia="仿宋" w:hAnsi="仿宋" w:hint="eastAsia"/>
          <w:sz w:val="28"/>
          <w:szCs w:val="28"/>
        </w:rPr>
        <w:t>做好</w:t>
      </w:r>
      <w:r w:rsidR="00FE551E">
        <w:rPr>
          <w:rFonts w:ascii="仿宋" w:eastAsia="仿宋" w:hAnsi="仿宋" w:hint="eastAsia"/>
          <w:sz w:val="28"/>
          <w:szCs w:val="28"/>
        </w:rPr>
        <w:lastRenderedPageBreak/>
        <w:t>高速、干线一证通系统的安装和实施工作。</w:t>
      </w:r>
    </w:p>
    <w:p w:rsidR="00AE3310" w:rsidRDefault="00AE3310" w:rsidP="00AE3310">
      <w:pPr>
        <w:spacing w:line="360" w:lineRule="auto"/>
        <w:ind w:firstLineChars="200" w:firstLine="560"/>
        <w:rPr>
          <w:rFonts w:ascii="仿宋" w:eastAsia="仿宋" w:hAnsi="仿宋"/>
          <w:sz w:val="28"/>
          <w:szCs w:val="28"/>
        </w:rPr>
      </w:pPr>
      <w:r>
        <w:rPr>
          <w:rFonts w:ascii="仿宋" w:eastAsia="仿宋" w:hAnsi="仿宋" w:hint="eastAsia"/>
          <w:sz w:val="28"/>
          <w:szCs w:val="28"/>
        </w:rPr>
        <w:t>基于以上情况，</w:t>
      </w:r>
      <w:r w:rsidR="00F2773F">
        <w:rPr>
          <w:rFonts w:ascii="仿宋" w:eastAsia="仿宋" w:hAnsi="仿宋" w:hint="eastAsia"/>
          <w:sz w:val="28"/>
          <w:szCs w:val="28"/>
        </w:rPr>
        <w:t>为保证大件运输许可审批系统、涉路工程许可审批系统及路产联网系统的正常运行</w:t>
      </w:r>
      <w:r w:rsidR="00E35A73">
        <w:rPr>
          <w:rFonts w:ascii="仿宋" w:eastAsia="仿宋" w:hAnsi="仿宋" w:hint="eastAsia"/>
          <w:sz w:val="28"/>
          <w:szCs w:val="28"/>
        </w:rPr>
        <w:t>及执法抄告系统、一证通系统的顺利实施，</w:t>
      </w:r>
      <w:r w:rsidR="002D5201">
        <w:rPr>
          <w:rFonts w:ascii="仿宋" w:eastAsia="仿宋" w:hAnsi="仿宋" w:hint="eastAsia"/>
          <w:sz w:val="28"/>
          <w:szCs w:val="28"/>
        </w:rPr>
        <w:t>特邀请技术单位进行</w:t>
      </w:r>
      <w:r w:rsidR="0093673F">
        <w:rPr>
          <w:rFonts w:ascii="仿宋" w:eastAsia="仿宋" w:hAnsi="仿宋" w:hint="eastAsia"/>
          <w:sz w:val="28"/>
          <w:szCs w:val="28"/>
        </w:rPr>
        <w:t>询</w:t>
      </w:r>
      <w:r w:rsidR="002D5201">
        <w:rPr>
          <w:rFonts w:ascii="仿宋" w:eastAsia="仿宋" w:hAnsi="仿宋" w:hint="eastAsia"/>
          <w:sz w:val="28"/>
          <w:szCs w:val="28"/>
        </w:rPr>
        <w:t>价</w:t>
      </w:r>
      <w:r w:rsidR="00E35A73">
        <w:rPr>
          <w:rFonts w:ascii="仿宋" w:eastAsia="仿宋" w:hAnsi="仿宋" w:hint="eastAsia"/>
          <w:sz w:val="28"/>
          <w:szCs w:val="28"/>
        </w:rPr>
        <w:t>。</w:t>
      </w:r>
    </w:p>
    <w:p w:rsidR="0036433F" w:rsidRPr="007C706C" w:rsidRDefault="000275AF" w:rsidP="00B949CC">
      <w:pPr>
        <w:spacing w:line="360" w:lineRule="auto"/>
        <w:contextualSpacing/>
        <w:mirrorIndents/>
        <w:outlineLvl w:val="0"/>
        <w:rPr>
          <w:rFonts w:ascii="仿宋" w:eastAsia="仿宋" w:hAnsi="仿宋" w:cs="仿宋_GB2312"/>
          <w:b/>
          <w:color w:val="000000"/>
          <w:kern w:val="0"/>
          <w:sz w:val="28"/>
          <w:szCs w:val="32"/>
          <w:lang w:val="zh-CN"/>
        </w:rPr>
      </w:pPr>
      <w:r w:rsidRPr="007C706C">
        <w:rPr>
          <w:rFonts w:ascii="仿宋" w:eastAsia="仿宋" w:hAnsi="仿宋" w:cs="仿宋_GB2312" w:hint="eastAsia"/>
          <w:b/>
          <w:color w:val="000000"/>
          <w:kern w:val="0"/>
          <w:sz w:val="28"/>
          <w:szCs w:val="32"/>
          <w:lang w:val="zh-CN"/>
        </w:rPr>
        <w:t>三、</w:t>
      </w:r>
      <w:r w:rsidR="005332C8">
        <w:rPr>
          <w:rFonts w:ascii="仿宋" w:eastAsia="仿宋" w:hAnsi="仿宋" w:cs="仿宋_GB2312" w:hint="eastAsia"/>
          <w:b/>
          <w:color w:val="000000"/>
          <w:kern w:val="0"/>
          <w:sz w:val="28"/>
          <w:szCs w:val="32"/>
          <w:lang w:val="zh-CN"/>
        </w:rPr>
        <w:t>供货周期</w:t>
      </w:r>
    </w:p>
    <w:p w:rsidR="00AE576C" w:rsidRDefault="000B6197" w:rsidP="0072355A">
      <w:pPr>
        <w:spacing w:line="360" w:lineRule="auto"/>
        <w:ind w:firstLineChars="200" w:firstLine="560"/>
        <w:contextualSpacing/>
        <w:mirrorIndents/>
        <w:rPr>
          <w:rFonts w:ascii="仿宋" w:eastAsia="仿宋" w:hAnsi="仿宋" w:cs="仿宋_GB2312"/>
          <w:kern w:val="0"/>
          <w:sz w:val="28"/>
          <w:szCs w:val="32"/>
          <w:lang w:val="zh-CN"/>
        </w:rPr>
      </w:pPr>
      <w:r>
        <w:rPr>
          <w:rFonts w:ascii="仿宋" w:eastAsia="仿宋" w:hAnsi="仿宋" w:cs="仿宋_GB2312" w:hint="eastAsia"/>
          <w:kern w:val="0"/>
          <w:sz w:val="28"/>
          <w:szCs w:val="32"/>
          <w:lang w:val="zh-CN"/>
        </w:rPr>
        <w:t>签订合同后</w:t>
      </w:r>
      <w:r w:rsidR="00781FED" w:rsidRPr="0093673F">
        <w:rPr>
          <w:rFonts w:ascii="仿宋" w:eastAsia="仿宋" w:hAnsi="仿宋" w:cs="仿宋_GB2312" w:hint="eastAsia"/>
          <w:kern w:val="0"/>
          <w:sz w:val="28"/>
          <w:szCs w:val="32"/>
          <w:lang w:val="zh-CN"/>
        </w:rPr>
        <w:t>30日</w:t>
      </w:r>
      <w:r>
        <w:rPr>
          <w:rFonts w:ascii="仿宋" w:eastAsia="仿宋" w:hAnsi="仿宋" w:cs="仿宋_GB2312" w:hint="eastAsia"/>
          <w:kern w:val="0"/>
          <w:sz w:val="28"/>
          <w:szCs w:val="32"/>
          <w:lang w:val="zh-CN"/>
        </w:rPr>
        <w:t>内，</w:t>
      </w:r>
      <w:r w:rsidR="00D71D65">
        <w:rPr>
          <w:rFonts w:ascii="仿宋" w:eastAsia="仿宋" w:hAnsi="仿宋" w:cs="仿宋_GB2312" w:hint="eastAsia"/>
          <w:kern w:val="0"/>
          <w:sz w:val="28"/>
          <w:szCs w:val="32"/>
          <w:lang w:val="zh-CN"/>
        </w:rPr>
        <w:t>完成一证通系统、执法抄告管理系统的安装、调试和培训工作，</w:t>
      </w:r>
      <w:r w:rsidR="00AE576C">
        <w:rPr>
          <w:rFonts w:ascii="仿宋" w:eastAsia="仿宋" w:hAnsi="仿宋" w:cs="仿宋_GB2312" w:hint="eastAsia"/>
          <w:kern w:val="0"/>
          <w:sz w:val="28"/>
          <w:szCs w:val="32"/>
          <w:lang w:val="zh-CN"/>
        </w:rPr>
        <w:t>具体要求如下：</w:t>
      </w:r>
    </w:p>
    <w:p w:rsidR="000B6197" w:rsidRDefault="00AE576C" w:rsidP="0072355A">
      <w:pPr>
        <w:spacing w:line="360" w:lineRule="auto"/>
        <w:ind w:firstLineChars="200" w:firstLine="560"/>
        <w:contextualSpacing/>
        <w:mirrorIndents/>
        <w:rPr>
          <w:rFonts w:ascii="仿宋" w:eastAsia="仿宋" w:hAnsi="仿宋" w:cs="仿宋_GB2312"/>
          <w:kern w:val="0"/>
          <w:sz w:val="28"/>
          <w:szCs w:val="32"/>
          <w:lang w:val="zh-CN"/>
        </w:rPr>
      </w:pPr>
      <w:r>
        <w:rPr>
          <w:rFonts w:ascii="仿宋" w:eastAsia="仿宋" w:hAnsi="仿宋" w:cs="仿宋_GB2312" w:hint="eastAsia"/>
          <w:kern w:val="0"/>
          <w:sz w:val="28"/>
          <w:szCs w:val="32"/>
          <w:lang w:val="zh-CN"/>
        </w:rPr>
        <w:t>（一）</w:t>
      </w:r>
      <w:r w:rsidR="00443A4F">
        <w:rPr>
          <w:rFonts w:ascii="仿宋" w:eastAsia="仿宋" w:hAnsi="仿宋" w:cs="仿宋_GB2312" w:hint="eastAsia"/>
          <w:kern w:val="0"/>
          <w:sz w:val="28"/>
          <w:szCs w:val="32"/>
          <w:lang w:val="zh-CN"/>
        </w:rPr>
        <w:t>一证通系统需和部、省</w:t>
      </w:r>
      <w:r w:rsidR="007D6940">
        <w:rPr>
          <w:rFonts w:ascii="仿宋" w:eastAsia="仿宋" w:hAnsi="仿宋" w:cs="仿宋_GB2312" w:hint="eastAsia"/>
          <w:kern w:val="0"/>
          <w:sz w:val="28"/>
          <w:szCs w:val="32"/>
          <w:lang w:val="zh-CN"/>
        </w:rPr>
        <w:t>2</w:t>
      </w:r>
      <w:r>
        <w:rPr>
          <w:rFonts w:ascii="仿宋" w:eastAsia="仿宋" w:hAnsi="仿宋" w:cs="仿宋_GB2312" w:hint="eastAsia"/>
          <w:kern w:val="0"/>
          <w:sz w:val="28"/>
          <w:szCs w:val="32"/>
          <w:lang w:val="zh-CN"/>
        </w:rPr>
        <w:t>级平台的系统对接，实现联合审批；</w:t>
      </w:r>
    </w:p>
    <w:p w:rsidR="00AE576C" w:rsidRDefault="00AE576C" w:rsidP="0072355A">
      <w:pPr>
        <w:spacing w:line="360" w:lineRule="auto"/>
        <w:ind w:firstLineChars="200" w:firstLine="560"/>
        <w:contextualSpacing/>
        <w:mirrorIndents/>
        <w:rPr>
          <w:rFonts w:ascii="仿宋" w:eastAsia="仿宋" w:hAnsi="仿宋" w:cs="仿宋_GB2312"/>
          <w:kern w:val="0"/>
          <w:sz w:val="28"/>
          <w:szCs w:val="32"/>
          <w:lang w:val="zh-CN"/>
        </w:rPr>
      </w:pPr>
      <w:r>
        <w:rPr>
          <w:rFonts w:ascii="仿宋" w:eastAsia="仿宋" w:hAnsi="仿宋" w:cs="仿宋_GB2312" w:hint="eastAsia"/>
          <w:kern w:val="0"/>
          <w:sz w:val="28"/>
          <w:szCs w:val="32"/>
          <w:lang w:val="zh-CN"/>
        </w:rPr>
        <w:t>（二）大件许可审批系统需同时实现和省、市云政系统对接，并对接电子签章</w:t>
      </w:r>
      <w:r w:rsidR="00915F87">
        <w:rPr>
          <w:rFonts w:ascii="仿宋" w:eastAsia="仿宋" w:hAnsi="仿宋" w:cs="仿宋_GB2312" w:hint="eastAsia"/>
          <w:kern w:val="0"/>
          <w:sz w:val="28"/>
          <w:szCs w:val="32"/>
          <w:lang w:val="zh-CN"/>
        </w:rPr>
        <w:t>功能</w:t>
      </w:r>
      <w:bookmarkStart w:id="0" w:name="_GoBack"/>
      <w:bookmarkEnd w:id="0"/>
      <w:r>
        <w:rPr>
          <w:rFonts w:ascii="仿宋" w:eastAsia="仿宋" w:hAnsi="仿宋" w:cs="仿宋_GB2312" w:hint="eastAsia"/>
          <w:kern w:val="0"/>
          <w:sz w:val="28"/>
          <w:szCs w:val="32"/>
          <w:lang w:val="zh-CN"/>
        </w:rPr>
        <w:t>。</w:t>
      </w:r>
    </w:p>
    <w:p w:rsidR="0036433F" w:rsidRPr="007C706C" w:rsidRDefault="000275AF" w:rsidP="00B949CC">
      <w:pPr>
        <w:spacing w:line="360" w:lineRule="auto"/>
        <w:contextualSpacing/>
        <w:mirrorIndents/>
        <w:outlineLvl w:val="0"/>
        <w:rPr>
          <w:rFonts w:ascii="仿宋" w:eastAsia="仿宋" w:hAnsi="仿宋" w:cs="仿宋_GB2312"/>
          <w:b/>
          <w:color w:val="000000"/>
          <w:kern w:val="0"/>
          <w:sz w:val="28"/>
          <w:szCs w:val="32"/>
          <w:lang w:val="zh-CN"/>
        </w:rPr>
      </w:pPr>
      <w:r w:rsidRPr="007C706C">
        <w:rPr>
          <w:rFonts w:ascii="仿宋" w:eastAsia="仿宋" w:hAnsi="仿宋" w:cs="仿宋_GB2312" w:hint="eastAsia"/>
          <w:b/>
          <w:color w:val="000000"/>
          <w:kern w:val="0"/>
          <w:sz w:val="28"/>
          <w:szCs w:val="32"/>
          <w:lang w:val="zh-CN"/>
        </w:rPr>
        <w:t>四</w:t>
      </w:r>
      <w:r w:rsidRPr="007C706C">
        <w:rPr>
          <w:rFonts w:ascii="仿宋" w:eastAsia="仿宋" w:hAnsi="仿宋" w:hint="eastAsia"/>
          <w:b/>
          <w:sz w:val="28"/>
          <w:szCs w:val="32"/>
        </w:rPr>
        <w:t>、投标单位资格要求</w:t>
      </w:r>
    </w:p>
    <w:p w:rsidR="0036433F" w:rsidRPr="007C706C" w:rsidRDefault="000275AF" w:rsidP="0053413A">
      <w:pPr>
        <w:spacing w:line="360" w:lineRule="auto"/>
        <w:ind w:firstLineChars="200" w:firstLine="560"/>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 xml:space="preserve">（一）具有独立法人资格，具有有效的营业执照； </w:t>
      </w:r>
    </w:p>
    <w:p w:rsidR="0036433F" w:rsidRPr="007C706C" w:rsidRDefault="000275AF" w:rsidP="0053413A">
      <w:pPr>
        <w:spacing w:line="360" w:lineRule="auto"/>
        <w:ind w:firstLineChars="200" w:firstLine="560"/>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（二）具有</w:t>
      </w:r>
      <w:r w:rsidR="007C5250">
        <w:rPr>
          <w:rFonts w:ascii="仿宋" w:eastAsia="仿宋" w:hAnsi="仿宋" w:cs="仿宋_GB2312" w:hint="eastAsia"/>
          <w:kern w:val="0"/>
          <w:sz w:val="28"/>
          <w:szCs w:val="32"/>
          <w:lang w:val="zh-CN"/>
        </w:rPr>
        <w:t>计算机软件开发</w:t>
      </w:r>
      <w:r w:rsidRPr="007C706C">
        <w:rPr>
          <w:rFonts w:ascii="仿宋" w:eastAsia="仿宋" w:hAnsi="仿宋" w:cs="仿宋_GB2312" w:hint="eastAsia"/>
          <w:kern w:val="0"/>
          <w:sz w:val="28"/>
          <w:szCs w:val="32"/>
          <w:lang w:val="zh-CN"/>
        </w:rPr>
        <w:t>或计算机系统服务经营范围；</w:t>
      </w:r>
    </w:p>
    <w:p w:rsidR="0036433F" w:rsidRPr="007C706C" w:rsidRDefault="000275AF" w:rsidP="0053413A">
      <w:pPr>
        <w:spacing w:line="360" w:lineRule="auto"/>
        <w:ind w:firstLineChars="200" w:firstLine="560"/>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w:t>
      </w:r>
      <w:r w:rsidRPr="007C706C">
        <w:rPr>
          <w:rFonts w:ascii="仿宋" w:eastAsia="仿宋" w:hAnsi="仿宋" w:cs="仿宋_GB2312" w:hint="eastAsia"/>
          <w:kern w:val="0"/>
          <w:sz w:val="28"/>
          <w:szCs w:val="32"/>
        </w:rPr>
        <w:t>三</w:t>
      </w:r>
      <w:r w:rsidRPr="007C706C">
        <w:rPr>
          <w:rFonts w:ascii="仿宋" w:eastAsia="仿宋" w:hAnsi="仿宋" w:cs="仿宋_GB2312" w:hint="eastAsia"/>
          <w:kern w:val="0"/>
          <w:sz w:val="28"/>
          <w:szCs w:val="32"/>
          <w:lang w:val="zh-CN"/>
        </w:rPr>
        <w:t>）投标人必要合格条件中的必选条件为：</w:t>
      </w:r>
    </w:p>
    <w:p w:rsidR="00C8387C" w:rsidRDefault="000275AF" w:rsidP="0053413A">
      <w:pPr>
        <w:spacing w:line="360" w:lineRule="auto"/>
        <w:ind w:firstLineChars="303" w:firstLine="848"/>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（1）具有独立订立合同的能力；</w:t>
      </w:r>
    </w:p>
    <w:p w:rsidR="00C8387C" w:rsidRDefault="000275AF" w:rsidP="0053413A">
      <w:pPr>
        <w:spacing w:line="360" w:lineRule="auto"/>
        <w:ind w:firstLineChars="303" w:firstLine="848"/>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（2）未处于被责令停业、投标资格被取消或者财产被接管、冻结和破产状态；</w:t>
      </w:r>
    </w:p>
    <w:p w:rsidR="00C8387C" w:rsidRDefault="000275AF" w:rsidP="0053413A">
      <w:pPr>
        <w:spacing w:line="360" w:lineRule="auto"/>
        <w:ind w:firstLineChars="303" w:firstLine="848"/>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（3）企业没有被有关部门暂停投标资格并在暂停其内的；</w:t>
      </w:r>
    </w:p>
    <w:p w:rsidR="0036433F" w:rsidRPr="007C706C" w:rsidRDefault="000275AF" w:rsidP="0053413A">
      <w:pPr>
        <w:spacing w:line="360" w:lineRule="auto"/>
        <w:ind w:firstLineChars="303" w:firstLine="848"/>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（4）符合法律、法规规定的其他条件；</w:t>
      </w:r>
    </w:p>
    <w:p w:rsidR="0036433F" w:rsidRPr="009931DF" w:rsidRDefault="000275AF" w:rsidP="0053413A">
      <w:pPr>
        <w:spacing w:line="360" w:lineRule="auto"/>
        <w:ind w:firstLineChars="200" w:firstLine="560"/>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w:t>
      </w:r>
      <w:r w:rsidRPr="005147E0">
        <w:rPr>
          <w:rFonts w:ascii="仿宋" w:eastAsia="仿宋" w:hAnsi="仿宋" w:cs="仿宋_GB2312" w:hint="eastAsia"/>
          <w:kern w:val="0"/>
          <w:sz w:val="28"/>
          <w:szCs w:val="32"/>
          <w:lang w:val="zh-CN"/>
        </w:rPr>
        <w:t>四</w:t>
      </w:r>
      <w:r w:rsidRPr="007C706C">
        <w:rPr>
          <w:rFonts w:ascii="仿宋" w:eastAsia="仿宋" w:hAnsi="仿宋" w:cs="仿宋_GB2312" w:hint="eastAsia"/>
          <w:kern w:val="0"/>
          <w:sz w:val="28"/>
          <w:szCs w:val="32"/>
          <w:lang w:val="zh-CN"/>
        </w:rPr>
        <w:t>）本工程控制价为：</w:t>
      </w:r>
      <w:r w:rsidR="005147E0" w:rsidRPr="009931DF">
        <w:rPr>
          <w:rFonts w:ascii="宋体" w:hAnsi="宋体" w:cs="宋体"/>
          <w:kern w:val="0"/>
          <w:sz w:val="28"/>
          <w:szCs w:val="32"/>
          <w:lang w:val="zh-CN"/>
        </w:rPr>
        <w:t>¥</w:t>
      </w:r>
      <w:r w:rsidR="00CB060E" w:rsidRPr="009931DF">
        <w:rPr>
          <w:rFonts w:ascii="仿宋" w:eastAsia="仿宋" w:hAnsi="仿宋" w:cs="仿宋_GB2312" w:hint="eastAsia"/>
          <w:kern w:val="0"/>
          <w:sz w:val="28"/>
          <w:szCs w:val="32"/>
          <w:lang w:val="zh-CN"/>
        </w:rPr>
        <w:t>22</w:t>
      </w:r>
      <w:r w:rsidR="0006694B" w:rsidRPr="009931DF">
        <w:rPr>
          <w:rFonts w:ascii="仿宋" w:eastAsia="仿宋" w:hAnsi="仿宋" w:cs="仿宋_GB2312" w:hint="eastAsia"/>
          <w:kern w:val="0"/>
          <w:sz w:val="28"/>
          <w:szCs w:val="32"/>
          <w:lang w:val="zh-CN"/>
        </w:rPr>
        <w:t>6</w:t>
      </w:r>
      <w:r w:rsidR="00E525BE" w:rsidRPr="009931DF">
        <w:rPr>
          <w:rFonts w:ascii="仿宋" w:eastAsia="仿宋" w:hAnsi="仿宋" w:cs="仿宋_GB2312" w:hint="eastAsia"/>
          <w:kern w:val="0"/>
          <w:sz w:val="28"/>
          <w:szCs w:val="32"/>
          <w:lang w:val="zh-CN"/>
        </w:rPr>
        <w:t>2</w:t>
      </w:r>
      <w:r w:rsidR="0006694B" w:rsidRPr="009931DF">
        <w:rPr>
          <w:rFonts w:ascii="仿宋" w:eastAsia="仿宋" w:hAnsi="仿宋" w:cs="仿宋_GB2312" w:hint="eastAsia"/>
          <w:kern w:val="0"/>
          <w:sz w:val="28"/>
          <w:szCs w:val="32"/>
          <w:lang w:val="zh-CN"/>
        </w:rPr>
        <w:t>00.00</w:t>
      </w:r>
      <w:r w:rsidRPr="009931DF">
        <w:rPr>
          <w:rFonts w:ascii="仿宋" w:eastAsia="仿宋" w:hAnsi="仿宋" w:cs="仿宋_GB2312" w:hint="eastAsia"/>
          <w:kern w:val="0"/>
          <w:sz w:val="28"/>
          <w:szCs w:val="32"/>
          <w:lang w:val="zh-CN"/>
        </w:rPr>
        <w:t>（大写：</w:t>
      </w:r>
      <w:r w:rsidR="00D716B2" w:rsidRPr="009931DF">
        <w:rPr>
          <w:rFonts w:ascii="仿宋" w:eastAsia="仿宋" w:hAnsi="仿宋" w:cs="仿宋_GB2312" w:hint="eastAsia"/>
          <w:kern w:val="0"/>
          <w:sz w:val="28"/>
          <w:szCs w:val="32"/>
          <w:lang w:val="zh-CN"/>
        </w:rPr>
        <w:t>人民币</w:t>
      </w:r>
      <w:r w:rsidR="00D5223E" w:rsidRPr="009931DF">
        <w:rPr>
          <w:rFonts w:ascii="仿宋" w:eastAsia="仿宋" w:hAnsi="仿宋" w:cs="仿宋_GB2312" w:hint="eastAsia"/>
          <w:kern w:val="0"/>
          <w:sz w:val="28"/>
          <w:szCs w:val="32"/>
          <w:lang w:val="zh-CN"/>
        </w:rPr>
        <w:t>贰拾贰万陆仟贰佰元整</w:t>
      </w:r>
      <w:r w:rsidRPr="009931DF">
        <w:rPr>
          <w:rFonts w:ascii="仿宋" w:eastAsia="仿宋" w:hAnsi="仿宋" w:cs="仿宋_GB2312" w:hint="eastAsia"/>
          <w:kern w:val="0"/>
          <w:sz w:val="28"/>
          <w:szCs w:val="32"/>
          <w:lang w:val="zh-CN"/>
        </w:rPr>
        <w:t>）；</w:t>
      </w:r>
    </w:p>
    <w:p w:rsidR="0036433F" w:rsidRPr="007C706C" w:rsidRDefault="000275AF" w:rsidP="0053413A">
      <w:pPr>
        <w:spacing w:line="360" w:lineRule="auto"/>
        <w:ind w:firstLineChars="200" w:firstLine="560"/>
        <w:contextualSpacing/>
        <w:mirrorIndents/>
        <w:rPr>
          <w:rFonts w:ascii="仿宋" w:eastAsia="仿宋" w:hAnsi="仿宋" w:cs="仿宋_GB2312"/>
          <w:kern w:val="0"/>
          <w:sz w:val="28"/>
          <w:szCs w:val="32"/>
          <w:lang w:val="zh-CN"/>
        </w:rPr>
      </w:pPr>
      <w:r w:rsidRPr="007C706C">
        <w:rPr>
          <w:rFonts w:ascii="仿宋" w:eastAsia="仿宋" w:hAnsi="仿宋" w:cs="仿宋_GB2312" w:hint="eastAsia"/>
          <w:kern w:val="0"/>
          <w:sz w:val="28"/>
          <w:szCs w:val="32"/>
          <w:lang w:val="zh-CN"/>
        </w:rPr>
        <w:t>（</w:t>
      </w:r>
      <w:r w:rsidRPr="007C706C">
        <w:rPr>
          <w:rFonts w:ascii="仿宋" w:eastAsia="仿宋" w:hAnsi="仿宋" w:cs="仿宋_GB2312" w:hint="eastAsia"/>
          <w:kern w:val="0"/>
          <w:sz w:val="28"/>
          <w:szCs w:val="32"/>
        </w:rPr>
        <w:t>五</w:t>
      </w:r>
      <w:r w:rsidRPr="007C706C">
        <w:rPr>
          <w:rFonts w:ascii="仿宋" w:eastAsia="仿宋" w:hAnsi="仿宋" w:cs="仿宋_GB2312" w:hint="eastAsia"/>
          <w:kern w:val="0"/>
          <w:sz w:val="28"/>
          <w:szCs w:val="32"/>
          <w:lang w:val="zh-CN"/>
        </w:rPr>
        <w:t>）本次招标不接受联合体投标，中标后不得分包、转包。</w:t>
      </w:r>
    </w:p>
    <w:p w:rsidR="0036433F" w:rsidRPr="007C706C" w:rsidRDefault="000275AF" w:rsidP="00B949CC">
      <w:pPr>
        <w:spacing w:line="360" w:lineRule="auto"/>
        <w:contextualSpacing/>
        <w:mirrorIndents/>
        <w:outlineLvl w:val="0"/>
        <w:rPr>
          <w:rFonts w:ascii="仿宋" w:eastAsia="仿宋" w:hAnsi="仿宋"/>
          <w:b/>
          <w:sz w:val="28"/>
          <w:szCs w:val="32"/>
          <w:lang w:val="zh-CN"/>
        </w:rPr>
      </w:pPr>
      <w:r w:rsidRPr="007C706C">
        <w:rPr>
          <w:rFonts w:ascii="仿宋" w:eastAsia="仿宋" w:hAnsi="仿宋" w:hint="eastAsia"/>
          <w:b/>
          <w:sz w:val="28"/>
          <w:szCs w:val="32"/>
        </w:rPr>
        <w:lastRenderedPageBreak/>
        <w:t>五、评审办法</w:t>
      </w:r>
    </w:p>
    <w:p w:rsidR="005D0380" w:rsidRDefault="000275AF" w:rsidP="0053413A">
      <w:pPr>
        <w:spacing w:line="360" w:lineRule="auto"/>
        <w:ind w:firstLineChars="200" w:firstLine="560"/>
        <w:contextualSpacing/>
        <w:mirrorIndents/>
        <w:rPr>
          <w:rFonts w:ascii="仿宋" w:eastAsia="仿宋" w:hAnsi="仿宋" w:cs="仿宋_GB2312"/>
          <w:sz w:val="28"/>
          <w:szCs w:val="32"/>
        </w:rPr>
      </w:pPr>
      <w:r w:rsidRPr="007C706C">
        <w:rPr>
          <w:rFonts w:ascii="仿宋" w:eastAsia="仿宋" w:hAnsi="仿宋"/>
          <w:sz w:val="28"/>
          <w:szCs w:val="32"/>
        </w:rPr>
        <w:t>1</w:t>
      </w:r>
      <w:r w:rsidRPr="007C706C">
        <w:rPr>
          <w:rFonts w:ascii="仿宋" w:eastAsia="仿宋" w:hAnsi="仿宋" w:hint="eastAsia"/>
          <w:sz w:val="28"/>
          <w:szCs w:val="32"/>
        </w:rPr>
        <w:t>．</w:t>
      </w:r>
      <w:r w:rsidRPr="007C706C">
        <w:rPr>
          <w:rFonts w:ascii="仿宋" w:eastAsia="仿宋" w:hAnsi="仿宋" w:cs="仿宋_GB2312" w:hint="eastAsia"/>
          <w:sz w:val="28"/>
          <w:szCs w:val="32"/>
        </w:rPr>
        <w:t>根据符合采购需求，质量和服务相等且报价最低的原则确定成交供应商。</w:t>
      </w:r>
    </w:p>
    <w:p w:rsidR="0036433F" w:rsidRPr="007C706C" w:rsidRDefault="000275AF" w:rsidP="0053413A">
      <w:pPr>
        <w:spacing w:line="360" w:lineRule="auto"/>
        <w:ind w:firstLineChars="200" w:firstLine="560"/>
        <w:contextualSpacing/>
        <w:mirrorIndents/>
        <w:rPr>
          <w:rFonts w:ascii="仿宋" w:eastAsia="仿宋" w:hAnsi="仿宋"/>
          <w:sz w:val="28"/>
          <w:szCs w:val="32"/>
        </w:rPr>
      </w:pPr>
      <w:r w:rsidRPr="007C706C">
        <w:rPr>
          <w:rFonts w:ascii="仿宋" w:eastAsia="仿宋" w:hAnsi="仿宋"/>
          <w:sz w:val="28"/>
          <w:szCs w:val="32"/>
        </w:rPr>
        <w:t>2</w:t>
      </w:r>
      <w:r w:rsidRPr="007C706C">
        <w:rPr>
          <w:rFonts w:ascii="仿宋" w:eastAsia="仿宋" w:hAnsi="仿宋" w:hint="eastAsia"/>
          <w:sz w:val="28"/>
          <w:szCs w:val="32"/>
        </w:rPr>
        <w:t>．在评审过程中，有下列情况之一者，其报价无效，可作废标处理：</w:t>
      </w:r>
    </w:p>
    <w:p w:rsidR="0036433F" w:rsidRPr="007C706C" w:rsidRDefault="000275AF" w:rsidP="0053413A">
      <w:pPr>
        <w:spacing w:line="360" w:lineRule="auto"/>
        <w:ind w:firstLineChars="200" w:firstLine="560"/>
        <w:contextualSpacing/>
        <w:mirrorIndents/>
        <w:rPr>
          <w:rFonts w:ascii="仿宋" w:eastAsia="仿宋" w:hAnsi="仿宋"/>
          <w:sz w:val="28"/>
          <w:szCs w:val="32"/>
        </w:rPr>
      </w:pPr>
      <w:r w:rsidRPr="007C706C">
        <w:rPr>
          <w:rFonts w:ascii="仿宋" w:eastAsia="仿宋" w:hAnsi="仿宋" w:hint="eastAsia"/>
          <w:sz w:val="28"/>
          <w:szCs w:val="32"/>
        </w:rPr>
        <w:t>①报价高于工程控制价的；</w:t>
      </w:r>
    </w:p>
    <w:p w:rsidR="0036433F" w:rsidRPr="007C706C" w:rsidRDefault="00D87155" w:rsidP="00D87155">
      <w:pPr>
        <w:spacing w:line="360" w:lineRule="auto"/>
        <w:ind w:firstLineChars="200" w:firstLine="560"/>
        <w:contextualSpacing/>
        <w:mirrorIndents/>
        <w:rPr>
          <w:rFonts w:ascii="仿宋" w:eastAsia="仿宋" w:hAnsi="仿宋"/>
          <w:sz w:val="28"/>
          <w:szCs w:val="32"/>
        </w:rPr>
      </w:pPr>
      <w:r w:rsidRPr="00D87155">
        <w:rPr>
          <w:rFonts w:ascii="仿宋" w:eastAsia="仿宋" w:hAnsi="仿宋" w:hint="eastAsia"/>
          <w:sz w:val="28"/>
          <w:szCs w:val="32"/>
        </w:rPr>
        <w:t>②</w:t>
      </w:r>
      <w:r w:rsidR="000275AF" w:rsidRPr="007C706C">
        <w:rPr>
          <w:rFonts w:ascii="仿宋" w:eastAsia="仿宋" w:hAnsi="仿宋" w:hint="eastAsia"/>
          <w:sz w:val="28"/>
          <w:szCs w:val="32"/>
        </w:rPr>
        <w:t>报价文件无法人签字，无公司印章的（要求报价文件必须加盖公司印章、法人代表或委托代理人签字）；</w:t>
      </w:r>
    </w:p>
    <w:p w:rsidR="0036433F" w:rsidRPr="007C706C" w:rsidRDefault="000275AF" w:rsidP="00B949CC">
      <w:pPr>
        <w:spacing w:line="360" w:lineRule="auto"/>
        <w:contextualSpacing/>
        <w:mirrorIndents/>
        <w:outlineLvl w:val="0"/>
        <w:rPr>
          <w:rFonts w:ascii="仿宋" w:eastAsia="仿宋" w:hAnsi="仿宋"/>
          <w:b/>
          <w:sz w:val="28"/>
          <w:szCs w:val="32"/>
        </w:rPr>
      </w:pPr>
      <w:r w:rsidRPr="007C706C">
        <w:rPr>
          <w:rFonts w:ascii="仿宋" w:eastAsia="仿宋" w:hAnsi="仿宋" w:hint="eastAsia"/>
          <w:b/>
          <w:sz w:val="28"/>
          <w:szCs w:val="32"/>
        </w:rPr>
        <w:t>六、支付</w:t>
      </w:r>
    </w:p>
    <w:p w:rsidR="0036433F" w:rsidRPr="007C706C" w:rsidRDefault="009B2148" w:rsidP="0053413A">
      <w:pPr>
        <w:tabs>
          <w:tab w:val="left" w:pos="4500"/>
        </w:tabs>
        <w:spacing w:line="360" w:lineRule="auto"/>
        <w:ind w:firstLineChars="200" w:firstLine="560"/>
        <w:contextualSpacing/>
        <w:mirrorIndents/>
        <w:rPr>
          <w:rFonts w:ascii="仿宋" w:eastAsia="仿宋" w:hAnsi="仿宋"/>
          <w:sz w:val="28"/>
          <w:szCs w:val="32"/>
        </w:rPr>
      </w:pPr>
      <w:r>
        <w:rPr>
          <w:rFonts w:ascii="仿宋" w:eastAsia="仿宋" w:hAnsi="仿宋" w:hint="eastAsia"/>
          <w:sz w:val="28"/>
          <w:szCs w:val="32"/>
        </w:rPr>
        <w:t>项目实施</w:t>
      </w:r>
      <w:r w:rsidR="000275AF" w:rsidRPr="007C706C">
        <w:rPr>
          <w:rFonts w:ascii="仿宋" w:eastAsia="仿宋" w:hAnsi="仿宋" w:hint="eastAsia"/>
          <w:sz w:val="28"/>
          <w:szCs w:val="32"/>
        </w:rPr>
        <w:t>完毕，交工验收合格后支付合同费用的</w:t>
      </w:r>
      <w:r w:rsidR="00BA3600">
        <w:rPr>
          <w:rFonts w:ascii="仿宋" w:eastAsia="仿宋" w:hAnsi="仿宋" w:hint="eastAsia"/>
          <w:color w:val="000000"/>
          <w:sz w:val="28"/>
          <w:szCs w:val="32"/>
        </w:rPr>
        <w:t>100</w:t>
      </w:r>
      <w:r w:rsidR="000275AF" w:rsidRPr="007C706C">
        <w:rPr>
          <w:rFonts w:ascii="仿宋" w:eastAsia="仿宋" w:hAnsi="仿宋"/>
          <w:color w:val="000000"/>
          <w:sz w:val="28"/>
          <w:szCs w:val="32"/>
        </w:rPr>
        <w:t>%</w:t>
      </w:r>
      <w:r w:rsidR="00DA66A9">
        <w:rPr>
          <w:rFonts w:ascii="仿宋" w:eastAsia="仿宋" w:hAnsi="仿宋" w:hint="eastAsia"/>
          <w:color w:val="000000"/>
          <w:sz w:val="28"/>
          <w:szCs w:val="32"/>
        </w:rPr>
        <w:t>。</w:t>
      </w:r>
    </w:p>
    <w:p w:rsidR="0036433F" w:rsidRPr="007C706C" w:rsidRDefault="000275AF" w:rsidP="00B949CC">
      <w:pPr>
        <w:spacing w:line="360" w:lineRule="auto"/>
        <w:contextualSpacing/>
        <w:mirrorIndents/>
        <w:outlineLvl w:val="0"/>
        <w:rPr>
          <w:rFonts w:ascii="仿宋" w:eastAsia="仿宋" w:hAnsi="仿宋"/>
          <w:b/>
          <w:sz w:val="28"/>
          <w:szCs w:val="32"/>
        </w:rPr>
      </w:pPr>
      <w:r w:rsidRPr="007C706C">
        <w:rPr>
          <w:rFonts w:ascii="仿宋" w:eastAsia="仿宋" w:hAnsi="仿宋" w:hint="eastAsia"/>
          <w:b/>
          <w:sz w:val="28"/>
          <w:szCs w:val="32"/>
        </w:rPr>
        <w:t>七、质量要求</w:t>
      </w:r>
    </w:p>
    <w:p w:rsidR="0036433F" w:rsidRPr="007C706C" w:rsidRDefault="000275AF" w:rsidP="0053413A">
      <w:pPr>
        <w:tabs>
          <w:tab w:val="right" w:leader="dot" w:pos="8295"/>
        </w:tabs>
        <w:adjustRightInd w:val="0"/>
        <w:spacing w:line="360" w:lineRule="auto"/>
        <w:ind w:firstLineChars="200" w:firstLine="560"/>
        <w:contextualSpacing/>
        <w:mirrorIndents/>
        <w:rPr>
          <w:rFonts w:ascii="仿宋" w:eastAsia="仿宋" w:hAnsi="仿宋"/>
          <w:sz w:val="28"/>
          <w:szCs w:val="32"/>
        </w:rPr>
      </w:pPr>
      <w:r w:rsidRPr="007C706C">
        <w:rPr>
          <w:rFonts w:ascii="仿宋" w:eastAsia="仿宋" w:hAnsi="仿宋" w:hint="eastAsia"/>
          <w:sz w:val="28"/>
          <w:szCs w:val="32"/>
        </w:rPr>
        <w:t>交工验收的质量评定：合格</w:t>
      </w:r>
    </w:p>
    <w:p w:rsidR="0036433F" w:rsidRPr="007C706C" w:rsidRDefault="000275AF" w:rsidP="00B949CC">
      <w:pPr>
        <w:spacing w:line="360" w:lineRule="auto"/>
        <w:contextualSpacing/>
        <w:mirrorIndents/>
        <w:outlineLvl w:val="0"/>
        <w:rPr>
          <w:rFonts w:ascii="仿宋" w:eastAsia="仿宋" w:hAnsi="仿宋"/>
          <w:b/>
          <w:sz w:val="28"/>
          <w:szCs w:val="32"/>
        </w:rPr>
      </w:pPr>
      <w:r w:rsidRPr="007C706C">
        <w:rPr>
          <w:rFonts w:ascii="仿宋" w:eastAsia="仿宋" w:hAnsi="仿宋" w:hint="eastAsia"/>
          <w:b/>
          <w:sz w:val="28"/>
          <w:szCs w:val="32"/>
        </w:rPr>
        <w:t>八、报价文件的递交</w:t>
      </w:r>
    </w:p>
    <w:p w:rsidR="0036433F" w:rsidRPr="007C706C"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sz w:val="28"/>
          <w:szCs w:val="32"/>
        </w:rPr>
        <w:t>1</w:t>
      </w:r>
      <w:r w:rsidRPr="007C706C">
        <w:rPr>
          <w:rFonts w:ascii="仿宋" w:eastAsia="仿宋" w:hAnsi="仿宋" w:hint="eastAsia"/>
          <w:sz w:val="28"/>
          <w:szCs w:val="32"/>
        </w:rPr>
        <w:t>、报价单位</w:t>
      </w:r>
      <w:r w:rsidRPr="007C706C">
        <w:rPr>
          <w:rFonts w:ascii="仿宋" w:eastAsia="仿宋" w:hAnsi="仿宋" w:hint="eastAsia"/>
          <w:bCs/>
          <w:sz w:val="28"/>
          <w:szCs w:val="32"/>
        </w:rPr>
        <w:t>须</w:t>
      </w:r>
      <w:r w:rsidRPr="007C706C">
        <w:rPr>
          <w:rFonts w:ascii="仿宋" w:eastAsia="仿宋" w:hAnsi="仿宋" w:hint="eastAsia"/>
          <w:sz w:val="28"/>
          <w:szCs w:val="32"/>
        </w:rPr>
        <w:t>提供的资料</w:t>
      </w:r>
    </w:p>
    <w:p w:rsidR="00EF6F3F" w:rsidRDefault="000275AF" w:rsidP="0053413A">
      <w:pPr>
        <w:spacing w:line="360" w:lineRule="auto"/>
        <w:ind w:firstLineChars="200" w:firstLine="560"/>
        <w:contextualSpacing/>
        <w:mirrorIndents/>
        <w:rPr>
          <w:rFonts w:ascii="仿宋" w:eastAsia="仿宋" w:hAnsi="仿宋"/>
          <w:bCs/>
          <w:sz w:val="28"/>
          <w:szCs w:val="32"/>
        </w:rPr>
      </w:pPr>
      <w:r w:rsidRPr="007C706C">
        <w:rPr>
          <w:rFonts w:ascii="仿宋" w:eastAsia="仿宋" w:hAnsi="仿宋" w:hint="eastAsia"/>
          <w:sz w:val="28"/>
          <w:szCs w:val="32"/>
        </w:rPr>
        <w:t>报价文件</w:t>
      </w:r>
      <w:r w:rsidRPr="007C706C">
        <w:rPr>
          <w:rFonts w:ascii="仿宋" w:eastAsia="仿宋" w:hAnsi="仿宋"/>
          <w:sz w:val="28"/>
          <w:szCs w:val="32"/>
        </w:rPr>
        <w:t>2</w:t>
      </w:r>
      <w:r w:rsidRPr="007C706C">
        <w:rPr>
          <w:rFonts w:ascii="仿宋" w:eastAsia="仿宋" w:hAnsi="仿宋" w:hint="eastAsia"/>
          <w:sz w:val="28"/>
          <w:szCs w:val="32"/>
        </w:rPr>
        <w:t>份（</w:t>
      </w:r>
      <w:r w:rsidRPr="007C706C">
        <w:rPr>
          <w:rFonts w:ascii="仿宋" w:eastAsia="仿宋" w:hAnsi="仿宋"/>
          <w:sz w:val="28"/>
          <w:szCs w:val="32"/>
        </w:rPr>
        <w:t>1</w:t>
      </w:r>
      <w:r w:rsidRPr="007C706C">
        <w:rPr>
          <w:rFonts w:ascii="仿宋" w:eastAsia="仿宋" w:hAnsi="仿宋" w:hint="eastAsia"/>
          <w:sz w:val="28"/>
          <w:szCs w:val="32"/>
        </w:rPr>
        <w:t>正</w:t>
      </w:r>
      <w:r w:rsidRPr="007C706C">
        <w:rPr>
          <w:rFonts w:ascii="仿宋" w:eastAsia="仿宋" w:hAnsi="仿宋"/>
          <w:sz w:val="28"/>
          <w:szCs w:val="32"/>
        </w:rPr>
        <w:t>1</w:t>
      </w:r>
      <w:r w:rsidRPr="007C706C">
        <w:rPr>
          <w:rFonts w:ascii="仿宋" w:eastAsia="仿宋" w:hAnsi="仿宋" w:hint="eastAsia"/>
          <w:sz w:val="28"/>
          <w:szCs w:val="32"/>
        </w:rPr>
        <w:t>副），企业营业执照等有关证明材料（所有影印件一律采用彩色扫描件）、报价清单等</w:t>
      </w:r>
      <w:r w:rsidRPr="007C706C">
        <w:rPr>
          <w:rFonts w:ascii="仿宋" w:eastAsia="仿宋" w:hAnsi="仿宋" w:hint="eastAsia"/>
          <w:bCs/>
          <w:sz w:val="28"/>
          <w:szCs w:val="32"/>
        </w:rPr>
        <w:t>。报价清单须加盖公司印章、法人代表或委托经办人签名</w:t>
      </w:r>
      <w:r w:rsidRPr="007C706C">
        <w:rPr>
          <w:rFonts w:ascii="仿宋" w:eastAsia="仿宋" w:hAnsi="仿宋" w:hint="eastAsia"/>
          <w:sz w:val="28"/>
          <w:szCs w:val="32"/>
        </w:rPr>
        <w:t>，胶印</w:t>
      </w:r>
      <w:r w:rsidRPr="007C706C">
        <w:rPr>
          <w:rFonts w:ascii="仿宋" w:eastAsia="仿宋" w:hAnsi="仿宋" w:hint="eastAsia"/>
          <w:bCs/>
          <w:sz w:val="28"/>
          <w:szCs w:val="32"/>
        </w:rPr>
        <w:t>装订后密封。</w:t>
      </w:r>
    </w:p>
    <w:p w:rsidR="0036433F" w:rsidRPr="007C706C" w:rsidRDefault="000275AF" w:rsidP="0053413A">
      <w:pPr>
        <w:spacing w:line="360" w:lineRule="auto"/>
        <w:ind w:firstLineChars="200" w:firstLine="560"/>
        <w:contextualSpacing/>
        <w:mirrorIndents/>
        <w:rPr>
          <w:rFonts w:ascii="仿宋" w:eastAsia="仿宋" w:hAnsi="仿宋"/>
          <w:bCs/>
          <w:sz w:val="28"/>
          <w:szCs w:val="32"/>
        </w:rPr>
      </w:pPr>
      <w:r w:rsidRPr="007C706C">
        <w:rPr>
          <w:rFonts w:ascii="仿宋" w:eastAsia="仿宋" w:hAnsi="仿宋" w:hint="eastAsia"/>
          <w:sz w:val="28"/>
          <w:szCs w:val="32"/>
        </w:rPr>
        <w:t>报价文件外层封套上应写明：</w:t>
      </w:r>
      <w:r w:rsidR="00000912">
        <w:rPr>
          <w:rFonts w:ascii="仿宋" w:eastAsia="仿宋" w:hAnsi="仿宋" w:cs="仿宋_GB2312" w:hint="eastAsia"/>
          <w:color w:val="000000"/>
          <w:kern w:val="0"/>
          <w:sz w:val="28"/>
          <w:szCs w:val="32"/>
          <w:u w:val="single"/>
          <w:lang w:val="zh-CN"/>
        </w:rPr>
        <w:t>洛阳市公路事业发展中心普通干线公路路政许可联网系统采购、实施及运维项目</w:t>
      </w:r>
      <w:r w:rsidRPr="007C706C">
        <w:rPr>
          <w:rFonts w:ascii="仿宋" w:eastAsia="仿宋" w:hAnsi="仿宋" w:hint="eastAsia"/>
          <w:bCs/>
          <w:sz w:val="28"/>
          <w:szCs w:val="32"/>
        </w:rPr>
        <w:t>，</w:t>
      </w:r>
      <w:r w:rsidRPr="007C706C">
        <w:rPr>
          <w:rFonts w:ascii="仿宋" w:eastAsia="仿宋" w:hAnsi="仿宋" w:hint="eastAsia"/>
          <w:sz w:val="28"/>
          <w:szCs w:val="32"/>
        </w:rPr>
        <w:t>外层封套上不得有任何报价人的识别标志</w:t>
      </w:r>
      <w:r w:rsidR="00FB3174">
        <w:rPr>
          <w:rFonts w:ascii="仿宋" w:eastAsia="仿宋" w:hAnsi="仿宋" w:hint="eastAsia"/>
          <w:sz w:val="28"/>
          <w:szCs w:val="32"/>
        </w:rPr>
        <w:t>。</w:t>
      </w:r>
    </w:p>
    <w:p w:rsidR="0036433F" w:rsidRPr="007C706C"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sz w:val="28"/>
          <w:szCs w:val="32"/>
        </w:rPr>
        <w:t>2</w:t>
      </w:r>
      <w:r w:rsidRPr="007C706C">
        <w:rPr>
          <w:rFonts w:ascii="仿宋" w:eastAsia="仿宋" w:hAnsi="仿宋" w:hint="eastAsia"/>
          <w:sz w:val="28"/>
          <w:szCs w:val="32"/>
        </w:rPr>
        <w:t>、要求各报价单位一次性报价，符合评审要求且报价最低的单位为中标单位。</w:t>
      </w:r>
    </w:p>
    <w:p w:rsidR="0036433F" w:rsidRPr="007C706C"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sz w:val="28"/>
          <w:szCs w:val="32"/>
        </w:rPr>
        <w:t>3</w:t>
      </w:r>
      <w:r w:rsidRPr="007C706C">
        <w:rPr>
          <w:rFonts w:ascii="仿宋" w:eastAsia="仿宋" w:hAnsi="仿宋" w:hint="eastAsia"/>
          <w:sz w:val="28"/>
          <w:szCs w:val="32"/>
        </w:rPr>
        <w:t>、报价单位一经给出报价即不可撤回，而且必须在规定工期内完成</w:t>
      </w:r>
      <w:r w:rsidRPr="007C706C">
        <w:rPr>
          <w:rFonts w:ascii="仿宋" w:eastAsia="仿宋" w:hAnsi="仿宋" w:hint="eastAsia"/>
          <w:sz w:val="28"/>
          <w:szCs w:val="32"/>
        </w:rPr>
        <w:lastRenderedPageBreak/>
        <w:t>施工。否则该中标单位在今后</w:t>
      </w:r>
      <w:r w:rsidR="0093673F">
        <w:rPr>
          <w:rFonts w:ascii="仿宋" w:eastAsia="仿宋" w:hAnsi="仿宋" w:hint="eastAsia"/>
          <w:sz w:val="28"/>
          <w:szCs w:val="32"/>
        </w:rPr>
        <w:t>三</w:t>
      </w:r>
      <w:r w:rsidRPr="007C706C">
        <w:rPr>
          <w:rFonts w:ascii="仿宋" w:eastAsia="仿宋" w:hAnsi="仿宋" w:hint="eastAsia"/>
          <w:sz w:val="28"/>
          <w:szCs w:val="32"/>
        </w:rPr>
        <w:t>年内不得参与业主所有施工项目的投标，且业主保留依法追究其法律责任的权利。</w:t>
      </w:r>
    </w:p>
    <w:p w:rsidR="0036433F" w:rsidRPr="00F26848"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sz w:val="28"/>
          <w:szCs w:val="32"/>
        </w:rPr>
        <w:t>4</w:t>
      </w:r>
      <w:r w:rsidRPr="007C706C">
        <w:rPr>
          <w:rFonts w:ascii="仿宋" w:eastAsia="仿宋" w:hAnsi="仿宋" w:hint="eastAsia"/>
          <w:sz w:val="28"/>
          <w:szCs w:val="32"/>
        </w:rPr>
        <w:t>、报价时间：</w:t>
      </w:r>
      <w:r w:rsidRPr="009931DF">
        <w:rPr>
          <w:rFonts w:ascii="仿宋" w:eastAsia="仿宋" w:hAnsi="仿宋" w:hint="eastAsia"/>
          <w:sz w:val="28"/>
          <w:szCs w:val="32"/>
        </w:rPr>
        <w:t>2020</w:t>
      </w:r>
      <w:r w:rsidRPr="00F26848">
        <w:rPr>
          <w:rFonts w:ascii="仿宋" w:eastAsia="仿宋" w:hAnsi="仿宋" w:hint="eastAsia"/>
          <w:sz w:val="28"/>
          <w:szCs w:val="32"/>
        </w:rPr>
        <w:t>年</w:t>
      </w:r>
      <w:r w:rsidR="007223E9" w:rsidRPr="009931DF">
        <w:rPr>
          <w:rFonts w:ascii="仿宋" w:eastAsia="仿宋" w:hAnsi="仿宋" w:hint="eastAsia"/>
          <w:sz w:val="28"/>
          <w:szCs w:val="32"/>
        </w:rPr>
        <w:t>11</w:t>
      </w:r>
      <w:r w:rsidRPr="009931DF">
        <w:rPr>
          <w:rFonts w:ascii="仿宋" w:eastAsia="仿宋" w:hAnsi="仿宋" w:hint="eastAsia"/>
          <w:sz w:val="28"/>
          <w:szCs w:val="32"/>
        </w:rPr>
        <w:t>月</w:t>
      </w:r>
      <w:r w:rsidR="00FB3174" w:rsidRPr="009931DF">
        <w:rPr>
          <w:rFonts w:ascii="仿宋" w:eastAsia="仿宋" w:hAnsi="仿宋" w:hint="eastAsia"/>
          <w:sz w:val="28"/>
          <w:szCs w:val="32"/>
        </w:rPr>
        <w:t>6</w:t>
      </w:r>
      <w:r w:rsidRPr="00F26848">
        <w:rPr>
          <w:rFonts w:ascii="仿宋" w:eastAsia="仿宋" w:hAnsi="仿宋" w:hint="eastAsia"/>
          <w:sz w:val="28"/>
          <w:szCs w:val="32"/>
        </w:rPr>
        <w:t>日下午</w:t>
      </w:r>
      <w:r w:rsidR="00977F6C" w:rsidRPr="00F26848">
        <w:rPr>
          <w:rFonts w:ascii="仿宋" w:eastAsia="仿宋" w:hAnsi="仿宋" w:hint="eastAsia"/>
          <w:sz w:val="28"/>
          <w:szCs w:val="32"/>
        </w:rPr>
        <w:t>1</w:t>
      </w:r>
      <w:r w:rsidR="004D62B4" w:rsidRPr="00F26848">
        <w:rPr>
          <w:rFonts w:ascii="仿宋" w:eastAsia="仿宋" w:hAnsi="仿宋" w:hint="eastAsia"/>
          <w:sz w:val="28"/>
          <w:szCs w:val="32"/>
        </w:rPr>
        <w:t>5</w:t>
      </w:r>
      <w:r w:rsidRPr="00F26848">
        <w:rPr>
          <w:rFonts w:ascii="仿宋" w:eastAsia="仿宋" w:hAnsi="仿宋" w:hint="eastAsia"/>
          <w:sz w:val="28"/>
          <w:szCs w:val="32"/>
        </w:rPr>
        <w:t>：00。</w:t>
      </w:r>
    </w:p>
    <w:p w:rsidR="0036433F" w:rsidRPr="007C706C" w:rsidRDefault="000275AF" w:rsidP="00B949CC">
      <w:pPr>
        <w:spacing w:line="360" w:lineRule="auto"/>
        <w:contextualSpacing/>
        <w:mirrorIndents/>
        <w:outlineLvl w:val="0"/>
        <w:rPr>
          <w:rFonts w:ascii="仿宋" w:eastAsia="仿宋" w:hAnsi="仿宋"/>
          <w:b/>
          <w:sz w:val="28"/>
          <w:szCs w:val="32"/>
        </w:rPr>
      </w:pPr>
      <w:r w:rsidRPr="007C706C">
        <w:rPr>
          <w:rFonts w:ascii="仿宋" w:eastAsia="仿宋" w:hAnsi="仿宋" w:hint="eastAsia"/>
          <w:b/>
          <w:sz w:val="28"/>
          <w:szCs w:val="32"/>
        </w:rPr>
        <w:t>九、报价文件格式（见附件）</w:t>
      </w:r>
    </w:p>
    <w:p w:rsidR="0036433F" w:rsidRPr="007C706C"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hint="eastAsia"/>
          <w:sz w:val="28"/>
          <w:szCs w:val="32"/>
        </w:rPr>
        <w:t>联</w:t>
      </w:r>
      <w:r w:rsidRPr="007C706C">
        <w:rPr>
          <w:rFonts w:ascii="仿宋" w:eastAsia="仿宋" w:hAnsi="仿宋"/>
          <w:sz w:val="28"/>
          <w:szCs w:val="32"/>
        </w:rPr>
        <w:t xml:space="preserve"> </w:t>
      </w:r>
      <w:r w:rsidRPr="007C706C">
        <w:rPr>
          <w:rFonts w:ascii="仿宋" w:eastAsia="仿宋" w:hAnsi="仿宋" w:hint="eastAsia"/>
          <w:sz w:val="28"/>
          <w:szCs w:val="32"/>
        </w:rPr>
        <w:t>系</w:t>
      </w:r>
      <w:r w:rsidRPr="007C706C">
        <w:rPr>
          <w:rFonts w:ascii="仿宋" w:eastAsia="仿宋" w:hAnsi="仿宋"/>
          <w:sz w:val="28"/>
          <w:szCs w:val="32"/>
        </w:rPr>
        <w:t xml:space="preserve"> </w:t>
      </w:r>
      <w:r w:rsidRPr="007C706C">
        <w:rPr>
          <w:rFonts w:ascii="仿宋" w:eastAsia="仿宋" w:hAnsi="仿宋" w:hint="eastAsia"/>
          <w:sz w:val="28"/>
          <w:szCs w:val="32"/>
        </w:rPr>
        <w:t>人：</w:t>
      </w:r>
      <w:r w:rsidR="00F86334">
        <w:rPr>
          <w:rFonts w:ascii="仿宋" w:eastAsia="仿宋" w:hAnsi="仿宋" w:hint="eastAsia"/>
          <w:sz w:val="28"/>
          <w:szCs w:val="32"/>
        </w:rPr>
        <w:t>郝芳</w:t>
      </w:r>
    </w:p>
    <w:p w:rsidR="0036433F" w:rsidRPr="007C706C" w:rsidRDefault="000275AF" w:rsidP="0053413A">
      <w:pPr>
        <w:tabs>
          <w:tab w:val="left" w:pos="4305"/>
        </w:tabs>
        <w:spacing w:line="360" w:lineRule="auto"/>
        <w:ind w:firstLineChars="200" w:firstLine="560"/>
        <w:contextualSpacing/>
        <w:mirrorIndents/>
        <w:rPr>
          <w:rFonts w:ascii="仿宋" w:eastAsia="仿宋" w:hAnsi="仿宋"/>
          <w:sz w:val="28"/>
          <w:szCs w:val="32"/>
        </w:rPr>
      </w:pPr>
      <w:r w:rsidRPr="007C706C">
        <w:rPr>
          <w:rFonts w:ascii="仿宋" w:eastAsia="仿宋" w:hAnsi="仿宋" w:hint="eastAsia"/>
          <w:sz w:val="28"/>
          <w:szCs w:val="32"/>
        </w:rPr>
        <w:t>联系电话：</w:t>
      </w:r>
      <w:r w:rsidR="00117A52">
        <w:rPr>
          <w:rFonts w:ascii="仿宋" w:eastAsia="仿宋" w:hAnsi="仿宋" w:hint="eastAsia"/>
          <w:sz w:val="28"/>
          <w:szCs w:val="32"/>
        </w:rPr>
        <w:t>0</w:t>
      </w:r>
      <w:r w:rsidR="002E69E8">
        <w:rPr>
          <w:rFonts w:ascii="仿宋" w:eastAsia="仿宋" w:hAnsi="仿宋" w:hint="eastAsia"/>
          <w:sz w:val="28"/>
          <w:szCs w:val="32"/>
        </w:rPr>
        <w:t>37</w:t>
      </w:r>
      <w:r w:rsidR="00F86334">
        <w:rPr>
          <w:rFonts w:ascii="仿宋" w:eastAsia="仿宋" w:hAnsi="仿宋" w:hint="eastAsia"/>
          <w:sz w:val="28"/>
          <w:szCs w:val="32"/>
        </w:rPr>
        <w:t>9</w:t>
      </w:r>
      <w:r w:rsidR="000D0387">
        <w:rPr>
          <w:rFonts w:ascii="仿宋" w:eastAsia="仿宋" w:hAnsi="仿宋" w:hint="eastAsia"/>
          <w:sz w:val="28"/>
          <w:szCs w:val="32"/>
        </w:rPr>
        <w:t>-63200250</w:t>
      </w:r>
    </w:p>
    <w:p w:rsidR="0036433F" w:rsidRPr="008B50A8" w:rsidRDefault="009931DF" w:rsidP="0053413A">
      <w:pPr>
        <w:tabs>
          <w:tab w:val="left" w:pos="4305"/>
        </w:tabs>
        <w:spacing w:line="360" w:lineRule="auto"/>
        <w:ind w:firstLineChars="200" w:firstLine="560"/>
        <w:contextualSpacing/>
        <w:mirrorIndents/>
        <w:rPr>
          <w:rFonts w:ascii="仿宋" w:eastAsia="仿宋" w:hAnsi="仿宋"/>
          <w:sz w:val="28"/>
          <w:szCs w:val="32"/>
        </w:rPr>
      </w:pPr>
      <w:r>
        <w:rPr>
          <w:rFonts w:ascii="仿宋" w:eastAsia="仿宋" w:hAnsi="仿宋" w:hint="eastAsia"/>
          <w:sz w:val="28"/>
          <w:szCs w:val="32"/>
        </w:rPr>
        <w:t>地</w:t>
      </w:r>
      <w:r w:rsidR="000275AF" w:rsidRPr="007C706C">
        <w:rPr>
          <w:rFonts w:ascii="仿宋" w:eastAsia="仿宋" w:hAnsi="仿宋" w:hint="eastAsia"/>
          <w:sz w:val="28"/>
          <w:szCs w:val="32"/>
        </w:rPr>
        <w:t>址：</w:t>
      </w:r>
      <w:r w:rsidR="000524E8">
        <w:rPr>
          <w:rFonts w:ascii="仿宋" w:eastAsia="仿宋" w:hAnsi="仿宋" w:hint="eastAsia"/>
          <w:sz w:val="28"/>
          <w:szCs w:val="32"/>
        </w:rPr>
        <w:t xml:space="preserve"> </w:t>
      </w:r>
      <w:hyperlink r:id="rId9" w:tgtFrame="_blank" w:history="1">
        <w:r w:rsidR="00F0267C" w:rsidRPr="008B50A8">
          <w:rPr>
            <w:rFonts w:ascii="仿宋" w:eastAsia="仿宋" w:hAnsi="仿宋" w:hint="eastAsia"/>
            <w:sz w:val="28"/>
            <w:szCs w:val="32"/>
          </w:rPr>
          <w:t>洛阳市公路事业发展中心</w:t>
        </w:r>
      </w:hyperlink>
      <w:r w:rsidR="00F0267C" w:rsidRPr="008B50A8">
        <w:rPr>
          <w:rFonts w:ascii="仿宋" w:eastAsia="仿宋" w:hAnsi="仿宋" w:hint="eastAsia"/>
          <w:sz w:val="28"/>
          <w:szCs w:val="32"/>
        </w:rPr>
        <w:t>（</w:t>
      </w:r>
      <w:r w:rsidR="00F0267C" w:rsidRPr="008B50A8">
        <w:rPr>
          <w:rFonts w:ascii="仿宋" w:eastAsia="仿宋" w:hAnsi="仿宋"/>
          <w:sz w:val="28"/>
          <w:szCs w:val="32"/>
        </w:rPr>
        <w:t>河南省洛阳市西工区玻璃厂南路44</w:t>
      </w:r>
      <w:r w:rsidR="00F0267C" w:rsidRPr="008B50A8">
        <w:rPr>
          <w:rFonts w:ascii="仿宋" w:eastAsia="仿宋" w:hAnsi="仿宋" w:hint="eastAsia"/>
          <w:sz w:val="28"/>
          <w:szCs w:val="32"/>
        </w:rPr>
        <w:t>号）</w:t>
      </w:r>
      <w:r>
        <w:rPr>
          <w:rFonts w:ascii="仿宋" w:eastAsia="仿宋" w:hAnsi="仿宋" w:hint="eastAsia"/>
          <w:sz w:val="28"/>
          <w:szCs w:val="32"/>
        </w:rPr>
        <w:t>16楼会议室</w:t>
      </w:r>
    </w:p>
    <w:p w:rsidR="003550DA" w:rsidRDefault="00C524D8" w:rsidP="00C33228">
      <w:pPr>
        <w:tabs>
          <w:tab w:val="left" w:pos="4305"/>
        </w:tabs>
        <w:spacing w:line="360" w:lineRule="auto"/>
        <w:ind w:firstLineChars="200" w:firstLine="420"/>
        <w:contextualSpacing/>
        <w:mirrorIndents/>
        <w:jc w:val="right"/>
        <w:rPr>
          <w:rFonts w:ascii="仿宋" w:eastAsia="仿宋" w:hAnsi="仿宋"/>
          <w:sz w:val="28"/>
          <w:szCs w:val="32"/>
        </w:rPr>
      </w:pPr>
      <w:hyperlink r:id="rId10" w:tgtFrame="_blank" w:history="1">
        <w:r w:rsidR="0026707E" w:rsidRPr="008B50A8">
          <w:rPr>
            <w:rFonts w:ascii="仿宋" w:eastAsia="仿宋" w:hAnsi="仿宋" w:hint="eastAsia"/>
            <w:sz w:val="28"/>
            <w:szCs w:val="32"/>
          </w:rPr>
          <w:t>洛阳市公路事业发展中心</w:t>
        </w:r>
      </w:hyperlink>
    </w:p>
    <w:p w:rsidR="0036433F" w:rsidRPr="002F40F2" w:rsidRDefault="000275AF" w:rsidP="0026707E">
      <w:pPr>
        <w:tabs>
          <w:tab w:val="left" w:pos="4305"/>
        </w:tabs>
        <w:spacing w:line="360" w:lineRule="auto"/>
        <w:ind w:firstLineChars="200" w:firstLine="560"/>
        <w:contextualSpacing/>
        <w:mirrorIndents/>
        <w:jc w:val="right"/>
        <w:rPr>
          <w:rFonts w:ascii="仿宋" w:eastAsia="仿宋" w:hAnsi="仿宋"/>
          <w:sz w:val="28"/>
          <w:szCs w:val="32"/>
        </w:rPr>
      </w:pPr>
      <w:r w:rsidRPr="002F40F2">
        <w:rPr>
          <w:rFonts w:ascii="仿宋" w:eastAsia="仿宋" w:hAnsi="仿宋" w:hint="eastAsia"/>
          <w:sz w:val="28"/>
          <w:szCs w:val="32"/>
        </w:rPr>
        <w:t>2020年</w:t>
      </w:r>
      <w:r w:rsidR="009931DF">
        <w:rPr>
          <w:rFonts w:ascii="仿宋" w:eastAsia="仿宋" w:hAnsi="仿宋" w:hint="eastAsia"/>
          <w:sz w:val="28"/>
          <w:szCs w:val="32"/>
        </w:rPr>
        <w:t>11</w:t>
      </w:r>
      <w:r w:rsidRPr="002F40F2">
        <w:rPr>
          <w:rFonts w:ascii="仿宋" w:eastAsia="仿宋" w:hAnsi="仿宋" w:hint="eastAsia"/>
          <w:sz w:val="28"/>
          <w:szCs w:val="32"/>
        </w:rPr>
        <w:t>月</w:t>
      </w:r>
      <w:r w:rsidR="009931DF">
        <w:rPr>
          <w:rFonts w:ascii="仿宋" w:eastAsia="仿宋" w:hAnsi="仿宋" w:hint="eastAsia"/>
          <w:sz w:val="28"/>
          <w:szCs w:val="32"/>
        </w:rPr>
        <w:t>3</w:t>
      </w:r>
      <w:r w:rsidRPr="002F40F2">
        <w:rPr>
          <w:rFonts w:ascii="仿宋" w:eastAsia="仿宋" w:hAnsi="仿宋" w:hint="eastAsia"/>
          <w:sz w:val="28"/>
          <w:szCs w:val="32"/>
        </w:rPr>
        <w:t>日</w:t>
      </w:r>
    </w:p>
    <w:p w:rsidR="005F4194" w:rsidRDefault="000275AF" w:rsidP="0026707E">
      <w:pPr>
        <w:pStyle w:val="49"/>
        <w:spacing w:line="360" w:lineRule="auto"/>
        <w:contextualSpacing/>
        <w:mirrorIndents/>
        <w:jc w:val="right"/>
        <w:rPr>
          <w:rFonts w:ascii="仿宋" w:eastAsia="仿宋" w:hAnsi="仿宋" w:cs="仿宋"/>
          <w:b/>
          <w:bCs/>
          <w:color w:val="000000"/>
          <w:sz w:val="32"/>
          <w:szCs w:val="36"/>
        </w:rPr>
      </w:pPr>
      <w:r w:rsidRPr="007C706C">
        <w:rPr>
          <w:rFonts w:ascii="仿宋" w:eastAsia="仿宋" w:hAnsi="仿宋" w:cs="仿宋" w:hint="eastAsia"/>
          <w:b/>
          <w:bCs/>
          <w:color w:val="000000"/>
          <w:sz w:val="32"/>
          <w:szCs w:val="36"/>
        </w:rPr>
        <w:br w:type="page"/>
      </w:r>
    </w:p>
    <w:p w:rsidR="00031FBF" w:rsidRPr="00C875CC" w:rsidRDefault="00031FBF" w:rsidP="00031FBF">
      <w:pPr>
        <w:tabs>
          <w:tab w:val="left" w:pos="4305"/>
        </w:tabs>
        <w:spacing w:line="360" w:lineRule="auto"/>
        <w:contextualSpacing/>
        <w:mirrorIndents/>
        <w:jc w:val="center"/>
        <w:rPr>
          <w:rFonts w:ascii="仿宋" w:eastAsia="仿宋" w:hAnsi="仿宋" w:cs="仿宋"/>
          <w:b/>
          <w:bCs/>
          <w:color w:val="000000"/>
          <w:kern w:val="0"/>
          <w:sz w:val="40"/>
          <w:szCs w:val="36"/>
        </w:rPr>
      </w:pPr>
      <w:r w:rsidRPr="00C875CC">
        <w:rPr>
          <w:rFonts w:ascii="仿宋" w:eastAsia="仿宋" w:hAnsi="仿宋" w:cs="仿宋" w:hint="eastAsia"/>
          <w:b/>
          <w:bCs/>
          <w:color w:val="000000"/>
          <w:kern w:val="0"/>
          <w:sz w:val="40"/>
          <w:szCs w:val="36"/>
        </w:rPr>
        <w:t>洛阳市公路事业发展中心</w:t>
      </w:r>
    </w:p>
    <w:p w:rsidR="00732BFC" w:rsidRDefault="00031FBF" w:rsidP="00031FBF">
      <w:pPr>
        <w:tabs>
          <w:tab w:val="left" w:pos="4305"/>
        </w:tabs>
        <w:spacing w:line="360" w:lineRule="auto"/>
        <w:contextualSpacing/>
        <w:mirrorIndents/>
        <w:jc w:val="center"/>
        <w:rPr>
          <w:rFonts w:ascii="仿宋" w:eastAsia="仿宋" w:hAnsi="仿宋" w:cs="仿宋"/>
          <w:b/>
          <w:bCs/>
          <w:color w:val="000000"/>
          <w:kern w:val="0"/>
          <w:sz w:val="40"/>
          <w:szCs w:val="36"/>
        </w:rPr>
      </w:pPr>
      <w:r w:rsidRPr="00C875CC">
        <w:rPr>
          <w:rFonts w:ascii="仿宋" w:eastAsia="仿宋" w:hAnsi="仿宋" w:cs="仿宋" w:hint="eastAsia"/>
          <w:b/>
          <w:bCs/>
          <w:color w:val="000000"/>
          <w:kern w:val="0"/>
          <w:sz w:val="40"/>
          <w:szCs w:val="36"/>
        </w:rPr>
        <w:t>普通干线公路路政许可联网系统采购、实施</w:t>
      </w:r>
    </w:p>
    <w:p w:rsidR="00031FBF" w:rsidRPr="00C875CC" w:rsidRDefault="00031FBF" w:rsidP="00031FBF">
      <w:pPr>
        <w:tabs>
          <w:tab w:val="left" w:pos="4305"/>
        </w:tabs>
        <w:spacing w:line="360" w:lineRule="auto"/>
        <w:contextualSpacing/>
        <w:mirrorIndents/>
        <w:jc w:val="center"/>
        <w:rPr>
          <w:rFonts w:ascii="仿宋" w:eastAsia="仿宋" w:hAnsi="仿宋" w:cs="仿宋"/>
          <w:b/>
          <w:bCs/>
          <w:color w:val="000000"/>
          <w:kern w:val="0"/>
          <w:sz w:val="40"/>
          <w:szCs w:val="36"/>
        </w:rPr>
      </w:pPr>
      <w:r w:rsidRPr="00C875CC">
        <w:rPr>
          <w:rFonts w:ascii="仿宋" w:eastAsia="仿宋" w:hAnsi="仿宋" w:cs="仿宋" w:hint="eastAsia"/>
          <w:b/>
          <w:bCs/>
          <w:color w:val="000000"/>
          <w:kern w:val="0"/>
          <w:sz w:val="40"/>
          <w:szCs w:val="36"/>
        </w:rPr>
        <w:t>及运维项目</w:t>
      </w:r>
    </w:p>
    <w:p w:rsidR="00031FBF" w:rsidRPr="00031FBF" w:rsidRDefault="00031FBF" w:rsidP="0053413A">
      <w:pPr>
        <w:pStyle w:val="49"/>
        <w:spacing w:line="360" w:lineRule="auto"/>
        <w:contextualSpacing/>
        <w:mirrorIndents/>
        <w:jc w:val="center"/>
        <w:rPr>
          <w:rFonts w:ascii="仿宋" w:eastAsia="仿宋" w:hAnsi="仿宋" w:cs="仿宋"/>
          <w:b/>
          <w:bCs/>
          <w:color w:val="000000"/>
          <w:sz w:val="40"/>
          <w:szCs w:val="36"/>
        </w:rPr>
      </w:pPr>
    </w:p>
    <w:p w:rsidR="0036433F" w:rsidRPr="00DF62FE" w:rsidRDefault="0036433F" w:rsidP="0053413A">
      <w:pPr>
        <w:pStyle w:val="49"/>
        <w:spacing w:line="360" w:lineRule="auto"/>
        <w:ind w:firstLine="420"/>
        <w:contextualSpacing/>
        <w:mirrorIndents/>
        <w:jc w:val="center"/>
        <w:rPr>
          <w:rFonts w:ascii="仿宋" w:eastAsia="仿宋" w:hAnsi="仿宋" w:cs="仿宋"/>
          <w:b/>
          <w:sz w:val="32"/>
          <w:szCs w:val="36"/>
        </w:rPr>
      </w:pPr>
    </w:p>
    <w:p w:rsidR="0036433F" w:rsidRPr="007C706C" w:rsidRDefault="0036433F" w:rsidP="0053413A">
      <w:pPr>
        <w:pStyle w:val="49"/>
        <w:spacing w:line="360" w:lineRule="auto"/>
        <w:contextualSpacing/>
        <w:mirrorIndents/>
        <w:jc w:val="center"/>
        <w:rPr>
          <w:rFonts w:ascii="仿宋" w:eastAsia="仿宋" w:hAnsi="仿宋" w:cs="仿宋"/>
          <w:b/>
          <w:sz w:val="48"/>
          <w:szCs w:val="52"/>
        </w:rPr>
      </w:pPr>
    </w:p>
    <w:p w:rsidR="0036433F" w:rsidRPr="007C706C" w:rsidRDefault="0036433F" w:rsidP="0053413A">
      <w:pPr>
        <w:pStyle w:val="49"/>
        <w:spacing w:line="360" w:lineRule="auto"/>
        <w:contextualSpacing/>
        <w:mirrorIndents/>
        <w:jc w:val="center"/>
        <w:rPr>
          <w:rFonts w:ascii="仿宋" w:eastAsia="仿宋" w:hAnsi="仿宋" w:cs="仿宋"/>
          <w:b/>
          <w:sz w:val="48"/>
          <w:szCs w:val="52"/>
        </w:rPr>
      </w:pPr>
    </w:p>
    <w:p w:rsidR="0036433F" w:rsidRPr="007C706C" w:rsidRDefault="0036433F" w:rsidP="0053413A">
      <w:pPr>
        <w:pStyle w:val="49"/>
        <w:spacing w:line="360" w:lineRule="auto"/>
        <w:contextualSpacing/>
        <w:mirrorIndents/>
        <w:jc w:val="center"/>
        <w:rPr>
          <w:rFonts w:ascii="仿宋" w:eastAsia="仿宋" w:hAnsi="仿宋" w:cs="仿宋"/>
          <w:b/>
          <w:sz w:val="48"/>
          <w:szCs w:val="52"/>
        </w:rPr>
      </w:pPr>
    </w:p>
    <w:p w:rsidR="0036433F" w:rsidRPr="007C706C" w:rsidRDefault="000275AF" w:rsidP="0053413A">
      <w:pPr>
        <w:pStyle w:val="49"/>
        <w:spacing w:line="360" w:lineRule="auto"/>
        <w:contextualSpacing/>
        <w:mirrorIndents/>
        <w:jc w:val="center"/>
        <w:rPr>
          <w:rFonts w:ascii="仿宋" w:eastAsia="仿宋" w:hAnsi="仿宋" w:cs="仿宋"/>
          <w:b/>
          <w:sz w:val="56"/>
          <w:szCs w:val="72"/>
        </w:rPr>
      </w:pPr>
      <w:r w:rsidRPr="007C706C">
        <w:rPr>
          <w:rFonts w:ascii="仿宋" w:eastAsia="仿宋" w:hAnsi="仿宋" w:cs="仿宋" w:hint="eastAsia"/>
          <w:b/>
          <w:sz w:val="56"/>
          <w:szCs w:val="72"/>
        </w:rPr>
        <w:t>报价文件</w:t>
      </w: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Pr="007C706C" w:rsidRDefault="0036433F" w:rsidP="0053413A">
      <w:pPr>
        <w:pStyle w:val="49"/>
        <w:spacing w:line="360" w:lineRule="auto"/>
        <w:contextualSpacing/>
        <w:mirrorIndents/>
        <w:rPr>
          <w:rFonts w:ascii="仿宋" w:eastAsia="仿宋" w:hAnsi="仿宋" w:cs="仿宋"/>
          <w:b/>
          <w:sz w:val="28"/>
          <w:szCs w:val="32"/>
        </w:rPr>
      </w:pPr>
    </w:p>
    <w:p w:rsidR="0036433F" w:rsidRDefault="0036433F" w:rsidP="0053413A">
      <w:pPr>
        <w:pStyle w:val="49"/>
        <w:spacing w:line="360" w:lineRule="auto"/>
        <w:contextualSpacing/>
        <w:mirrorIndents/>
        <w:rPr>
          <w:rFonts w:ascii="仿宋" w:eastAsia="仿宋" w:hAnsi="仿宋" w:cs="仿宋"/>
          <w:b/>
          <w:sz w:val="28"/>
          <w:szCs w:val="32"/>
        </w:rPr>
      </w:pPr>
    </w:p>
    <w:p w:rsidR="00052214" w:rsidRPr="007C706C" w:rsidRDefault="00052214" w:rsidP="0053413A">
      <w:pPr>
        <w:pStyle w:val="49"/>
        <w:spacing w:line="360" w:lineRule="auto"/>
        <w:contextualSpacing/>
        <w:mirrorIndents/>
        <w:rPr>
          <w:rFonts w:ascii="仿宋" w:eastAsia="仿宋" w:hAnsi="仿宋" w:cs="仿宋"/>
          <w:b/>
          <w:sz w:val="28"/>
          <w:szCs w:val="32"/>
        </w:rPr>
      </w:pPr>
    </w:p>
    <w:p w:rsidR="00525ABC" w:rsidRPr="007C706C" w:rsidRDefault="00525ABC" w:rsidP="0053413A">
      <w:pPr>
        <w:pStyle w:val="49"/>
        <w:spacing w:line="360" w:lineRule="auto"/>
        <w:contextualSpacing/>
        <w:mirrorIndents/>
        <w:rPr>
          <w:rFonts w:ascii="仿宋" w:eastAsia="仿宋" w:hAnsi="仿宋" w:cs="仿宋"/>
          <w:b/>
          <w:sz w:val="28"/>
          <w:szCs w:val="32"/>
        </w:rPr>
      </w:pPr>
    </w:p>
    <w:p w:rsidR="0036433F" w:rsidRPr="007C706C" w:rsidRDefault="00BF010B" w:rsidP="0053413A">
      <w:pPr>
        <w:pStyle w:val="49"/>
        <w:spacing w:line="360" w:lineRule="auto"/>
        <w:contextualSpacing/>
        <w:mirrorIndents/>
        <w:jc w:val="center"/>
        <w:rPr>
          <w:rFonts w:ascii="仿宋" w:eastAsia="仿宋" w:hAnsi="仿宋" w:cs="仿宋"/>
          <w:sz w:val="28"/>
          <w:szCs w:val="32"/>
        </w:rPr>
      </w:pPr>
      <w:r>
        <w:rPr>
          <w:rFonts w:ascii="仿宋" w:eastAsia="仿宋" w:hAnsi="仿宋" w:cs="仿宋" w:hint="eastAsia"/>
          <w:sz w:val="28"/>
          <w:szCs w:val="32"/>
        </w:rPr>
        <w:t>投标人</w:t>
      </w:r>
      <w:r w:rsidR="000275AF" w:rsidRPr="007C706C">
        <w:rPr>
          <w:rFonts w:ascii="仿宋" w:eastAsia="仿宋" w:hAnsi="仿宋" w:cs="仿宋" w:hint="eastAsia"/>
          <w:sz w:val="28"/>
          <w:szCs w:val="32"/>
        </w:rPr>
        <w:t>：（盖单位章）</w:t>
      </w:r>
    </w:p>
    <w:p w:rsidR="0036433F" w:rsidRPr="003B262C" w:rsidRDefault="000275AF" w:rsidP="0053413A">
      <w:pPr>
        <w:pStyle w:val="49"/>
        <w:spacing w:line="360" w:lineRule="auto"/>
        <w:contextualSpacing/>
        <w:mirrorIndents/>
        <w:jc w:val="center"/>
        <w:rPr>
          <w:rFonts w:ascii="仿宋" w:eastAsia="仿宋" w:hAnsi="仿宋" w:cs="仿宋"/>
          <w:sz w:val="28"/>
          <w:szCs w:val="32"/>
        </w:rPr>
      </w:pPr>
      <w:r w:rsidRPr="007C706C">
        <w:rPr>
          <w:rFonts w:ascii="仿宋" w:eastAsia="仿宋" w:hAnsi="仿宋" w:cs="仿宋"/>
          <w:sz w:val="28"/>
          <w:szCs w:val="32"/>
        </w:rPr>
        <w:t xml:space="preserve"> </w:t>
      </w:r>
      <w:r w:rsidR="002472BE">
        <w:rPr>
          <w:rFonts w:ascii="仿宋" w:eastAsia="仿宋" w:hAnsi="仿宋" w:cs="仿宋" w:hint="eastAsia"/>
          <w:sz w:val="28"/>
          <w:szCs w:val="32"/>
          <w:u w:val="single"/>
        </w:rPr>
        <w:t xml:space="preserve">      </w:t>
      </w:r>
      <w:r w:rsidRPr="007C706C">
        <w:rPr>
          <w:rFonts w:ascii="仿宋" w:eastAsia="仿宋" w:hAnsi="仿宋" w:cs="仿宋" w:hint="eastAsia"/>
          <w:sz w:val="28"/>
          <w:szCs w:val="32"/>
        </w:rPr>
        <w:t>年</w:t>
      </w:r>
      <w:r w:rsidR="00F83CCD">
        <w:rPr>
          <w:rFonts w:ascii="仿宋" w:eastAsia="仿宋" w:hAnsi="仿宋" w:cs="仿宋" w:hint="eastAsia"/>
          <w:sz w:val="28"/>
          <w:szCs w:val="32"/>
          <w:u w:val="single"/>
        </w:rPr>
        <w:t xml:space="preserve">    </w:t>
      </w:r>
      <w:r w:rsidRPr="007C706C">
        <w:rPr>
          <w:rFonts w:ascii="仿宋" w:eastAsia="仿宋" w:hAnsi="仿宋" w:cs="仿宋" w:hint="eastAsia"/>
          <w:sz w:val="28"/>
          <w:szCs w:val="32"/>
        </w:rPr>
        <w:t>月</w:t>
      </w:r>
      <w:r w:rsidR="00047BB2">
        <w:rPr>
          <w:rFonts w:ascii="仿宋" w:eastAsia="仿宋" w:hAnsi="仿宋" w:cs="仿宋" w:hint="eastAsia"/>
          <w:sz w:val="28"/>
          <w:szCs w:val="32"/>
          <w:u w:val="single"/>
        </w:rPr>
        <w:t xml:space="preserve">    </w:t>
      </w:r>
      <w:r w:rsidRPr="007C706C">
        <w:rPr>
          <w:rFonts w:ascii="仿宋" w:eastAsia="仿宋" w:hAnsi="仿宋" w:cs="仿宋" w:hint="eastAsia"/>
          <w:sz w:val="28"/>
          <w:szCs w:val="32"/>
        </w:rPr>
        <w:t>日</w:t>
      </w:r>
    </w:p>
    <w:p w:rsidR="0036433F" w:rsidRPr="007C706C" w:rsidRDefault="000275AF" w:rsidP="0053413A">
      <w:pPr>
        <w:tabs>
          <w:tab w:val="left" w:pos="4305"/>
        </w:tabs>
        <w:spacing w:line="360" w:lineRule="auto"/>
        <w:contextualSpacing/>
        <w:mirrorIndents/>
        <w:jc w:val="center"/>
        <w:rPr>
          <w:rFonts w:ascii="仿宋" w:eastAsia="仿宋" w:hAnsi="仿宋" w:cs="仿宋"/>
          <w:sz w:val="40"/>
          <w:szCs w:val="44"/>
        </w:rPr>
      </w:pPr>
      <w:r w:rsidRPr="007C706C">
        <w:rPr>
          <w:rFonts w:ascii="仿宋" w:eastAsia="仿宋" w:hAnsi="仿宋"/>
          <w:sz w:val="28"/>
          <w:szCs w:val="32"/>
        </w:rPr>
        <w:br w:type="page"/>
      </w:r>
      <w:r w:rsidRPr="007C706C">
        <w:rPr>
          <w:rFonts w:ascii="仿宋" w:eastAsia="仿宋" w:hAnsi="仿宋" w:cs="仿宋" w:hint="eastAsia"/>
          <w:sz w:val="40"/>
          <w:szCs w:val="44"/>
        </w:rPr>
        <w:lastRenderedPageBreak/>
        <w:t>目</w:t>
      </w:r>
      <w:r w:rsidRPr="007C706C">
        <w:rPr>
          <w:rFonts w:ascii="仿宋" w:eastAsia="仿宋" w:hAnsi="仿宋" w:cs="仿宋"/>
          <w:sz w:val="40"/>
          <w:szCs w:val="44"/>
        </w:rPr>
        <w:t xml:space="preserve">  </w:t>
      </w:r>
      <w:r w:rsidRPr="007C706C">
        <w:rPr>
          <w:rFonts w:ascii="仿宋" w:eastAsia="仿宋" w:hAnsi="仿宋" w:cs="仿宋" w:hint="eastAsia"/>
          <w:sz w:val="40"/>
          <w:szCs w:val="44"/>
        </w:rPr>
        <w:t>录</w:t>
      </w:r>
    </w:p>
    <w:p w:rsidR="0036433F" w:rsidRPr="007C706C" w:rsidRDefault="0036433F" w:rsidP="0053413A">
      <w:pPr>
        <w:pStyle w:val="49"/>
        <w:spacing w:line="360" w:lineRule="auto"/>
        <w:contextualSpacing/>
        <w:mirrorIndents/>
        <w:rPr>
          <w:rFonts w:ascii="仿宋" w:eastAsia="仿宋" w:hAnsi="仿宋" w:cs="仿宋"/>
          <w:sz w:val="40"/>
          <w:szCs w:val="44"/>
        </w:rPr>
      </w:pPr>
    </w:p>
    <w:p w:rsidR="0036433F" w:rsidRPr="007C706C" w:rsidRDefault="000275AF" w:rsidP="0053413A">
      <w:pPr>
        <w:pStyle w:val="49"/>
        <w:spacing w:line="360" w:lineRule="auto"/>
        <w:ind w:firstLine="480"/>
        <w:contextualSpacing/>
        <w:mirrorIndents/>
        <w:rPr>
          <w:rFonts w:ascii="仿宋" w:eastAsia="仿宋" w:hAnsi="仿宋"/>
          <w:kern w:val="2"/>
          <w:sz w:val="28"/>
          <w:szCs w:val="32"/>
        </w:rPr>
      </w:pPr>
      <w:r w:rsidRPr="007C706C">
        <w:rPr>
          <w:rFonts w:ascii="仿宋" w:eastAsia="仿宋" w:hAnsi="仿宋" w:hint="eastAsia"/>
          <w:kern w:val="2"/>
          <w:sz w:val="28"/>
          <w:szCs w:val="32"/>
        </w:rPr>
        <w:t>一、报价函</w:t>
      </w:r>
    </w:p>
    <w:p w:rsidR="0036433F" w:rsidRPr="007C706C" w:rsidRDefault="000275AF" w:rsidP="0053413A">
      <w:pPr>
        <w:pStyle w:val="49"/>
        <w:spacing w:line="360" w:lineRule="auto"/>
        <w:ind w:firstLine="480"/>
        <w:contextualSpacing/>
        <w:mirrorIndents/>
        <w:rPr>
          <w:rFonts w:ascii="仿宋" w:eastAsia="仿宋" w:hAnsi="仿宋"/>
          <w:kern w:val="2"/>
          <w:sz w:val="28"/>
          <w:szCs w:val="32"/>
        </w:rPr>
      </w:pPr>
      <w:r w:rsidRPr="007C706C">
        <w:rPr>
          <w:rFonts w:ascii="仿宋" w:eastAsia="仿宋" w:hAnsi="仿宋" w:hint="eastAsia"/>
          <w:kern w:val="2"/>
          <w:sz w:val="28"/>
          <w:szCs w:val="32"/>
        </w:rPr>
        <w:t>二、法定代表人身份证明及授权委托书</w:t>
      </w:r>
    </w:p>
    <w:p w:rsidR="0036433F" w:rsidRPr="007C706C" w:rsidRDefault="000275AF" w:rsidP="00871AF4">
      <w:pPr>
        <w:pStyle w:val="49"/>
        <w:spacing w:line="360" w:lineRule="auto"/>
        <w:ind w:firstLine="480"/>
        <w:contextualSpacing/>
        <w:mirrorIndents/>
        <w:rPr>
          <w:rFonts w:ascii="仿宋" w:eastAsia="仿宋" w:hAnsi="仿宋"/>
          <w:kern w:val="2"/>
          <w:sz w:val="28"/>
          <w:szCs w:val="32"/>
        </w:rPr>
      </w:pPr>
      <w:r w:rsidRPr="007C706C">
        <w:rPr>
          <w:rFonts w:ascii="仿宋" w:eastAsia="仿宋" w:hAnsi="仿宋" w:hint="eastAsia"/>
          <w:kern w:val="2"/>
          <w:sz w:val="28"/>
          <w:szCs w:val="32"/>
        </w:rPr>
        <w:t>三、工程量清单</w:t>
      </w:r>
    </w:p>
    <w:p w:rsidR="0036433F" w:rsidRPr="007C706C" w:rsidRDefault="00D87155" w:rsidP="00871AF4">
      <w:pPr>
        <w:pStyle w:val="49"/>
        <w:spacing w:line="360" w:lineRule="auto"/>
        <w:ind w:firstLine="480"/>
        <w:contextualSpacing/>
        <w:mirrorIndents/>
        <w:rPr>
          <w:rFonts w:ascii="仿宋" w:eastAsia="仿宋" w:hAnsi="仿宋"/>
          <w:kern w:val="2"/>
          <w:sz w:val="28"/>
          <w:szCs w:val="32"/>
        </w:rPr>
      </w:pPr>
      <w:r>
        <w:rPr>
          <w:rFonts w:ascii="仿宋" w:eastAsia="仿宋" w:hAnsi="仿宋" w:hint="eastAsia"/>
          <w:kern w:val="2"/>
          <w:sz w:val="28"/>
          <w:szCs w:val="32"/>
        </w:rPr>
        <w:t>四</w:t>
      </w:r>
      <w:r w:rsidR="000275AF" w:rsidRPr="007C706C">
        <w:rPr>
          <w:rFonts w:ascii="仿宋" w:eastAsia="仿宋" w:hAnsi="仿宋" w:hint="eastAsia"/>
          <w:kern w:val="2"/>
          <w:sz w:val="28"/>
          <w:szCs w:val="32"/>
        </w:rPr>
        <w:t>、企业营业执照等有关证明材料（所有影印件一律采用彩色扫描件）</w:t>
      </w:r>
    </w:p>
    <w:p w:rsidR="0036433F" w:rsidRPr="007C706C" w:rsidRDefault="000275AF" w:rsidP="00B414F8">
      <w:pPr>
        <w:pStyle w:val="10"/>
        <w:snapToGrid w:val="0"/>
        <w:spacing w:line="360" w:lineRule="auto"/>
        <w:mirrorIndents/>
        <w:jc w:val="center"/>
        <w:rPr>
          <w:rFonts w:ascii="仿宋" w:eastAsia="仿宋" w:hAnsi="仿宋" w:cs="仿宋_GB2312"/>
          <w:b/>
          <w:sz w:val="40"/>
          <w:szCs w:val="44"/>
        </w:rPr>
      </w:pPr>
      <w:bookmarkStart w:id="1" w:name="_Toc234382957"/>
      <w:r w:rsidRPr="007C706C">
        <w:rPr>
          <w:rFonts w:ascii="仿宋" w:eastAsia="仿宋" w:hAnsi="仿宋" w:cs="仿宋"/>
          <w:b/>
          <w:sz w:val="28"/>
          <w:szCs w:val="32"/>
        </w:rPr>
        <w:br w:type="page"/>
      </w:r>
      <w:r w:rsidRPr="007C706C">
        <w:rPr>
          <w:rFonts w:ascii="仿宋" w:eastAsia="仿宋" w:hAnsi="仿宋" w:cs="仿宋_GB2312" w:hint="eastAsia"/>
          <w:b/>
          <w:sz w:val="40"/>
          <w:szCs w:val="44"/>
        </w:rPr>
        <w:lastRenderedPageBreak/>
        <w:t>一、报价函</w:t>
      </w:r>
    </w:p>
    <w:p w:rsidR="0036433F" w:rsidRPr="007C706C" w:rsidRDefault="00FB0181" w:rsidP="0053413A">
      <w:pPr>
        <w:pStyle w:val="51"/>
        <w:spacing w:line="360" w:lineRule="auto"/>
        <w:contextualSpacing/>
        <w:mirrorIndents/>
        <w:rPr>
          <w:rFonts w:ascii="仿宋" w:eastAsia="仿宋" w:hAnsi="仿宋" w:cs="仿宋_GB2312"/>
          <w:sz w:val="28"/>
          <w:szCs w:val="32"/>
        </w:rPr>
      </w:pPr>
      <w:r>
        <w:rPr>
          <w:rFonts w:ascii="仿宋" w:eastAsia="仿宋" w:hAnsi="仿宋" w:cs="仿宋_GB2312" w:hint="eastAsia"/>
          <w:sz w:val="28"/>
          <w:szCs w:val="32"/>
        </w:rPr>
        <w:t>洛阳市公路事业发展中心</w:t>
      </w:r>
      <w:r w:rsidR="000275AF" w:rsidRPr="007C706C">
        <w:rPr>
          <w:rFonts w:ascii="仿宋" w:eastAsia="仿宋" w:hAnsi="仿宋" w:cs="仿宋_GB2312" w:hint="eastAsia"/>
          <w:sz w:val="28"/>
          <w:szCs w:val="32"/>
        </w:rPr>
        <w:t>：</w:t>
      </w:r>
    </w:p>
    <w:p w:rsidR="0036433F" w:rsidRPr="007C706C" w:rsidRDefault="000275AF" w:rsidP="0053413A">
      <w:pPr>
        <w:pStyle w:val="51"/>
        <w:spacing w:line="360" w:lineRule="auto"/>
        <w:ind w:firstLineChars="200" w:firstLine="560"/>
        <w:contextualSpacing/>
        <w:mirrorIndents/>
        <w:rPr>
          <w:rFonts w:ascii="仿宋" w:eastAsia="仿宋" w:hAnsi="仿宋" w:cs="仿宋_GB2312"/>
          <w:sz w:val="28"/>
          <w:szCs w:val="32"/>
        </w:rPr>
      </w:pPr>
      <w:r w:rsidRPr="007C706C">
        <w:rPr>
          <w:rFonts w:ascii="仿宋" w:eastAsia="仿宋" w:hAnsi="仿宋" w:cs="仿宋_GB2312"/>
          <w:sz w:val="28"/>
          <w:szCs w:val="32"/>
        </w:rPr>
        <w:t>1.</w:t>
      </w:r>
      <w:r w:rsidRPr="007C706C">
        <w:rPr>
          <w:rFonts w:ascii="仿宋" w:eastAsia="仿宋" w:hAnsi="仿宋" w:cs="仿宋_GB2312" w:hint="eastAsia"/>
          <w:sz w:val="28"/>
          <w:szCs w:val="32"/>
        </w:rPr>
        <w:t>我方已仔细研究了</w:t>
      </w:r>
      <w:r w:rsidR="00000912">
        <w:rPr>
          <w:rFonts w:ascii="仿宋" w:eastAsia="仿宋" w:hAnsi="仿宋" w:cs="仿宋_GB2312" w:hint="eastAsia"/>
          <w:sz w:val="28"/>
          <w:szCs w:val="32"/>
          <w:u w:val="single"/>
        </w:rPr>
        <w:t>洛阳市公路事业发展中心普通干线公路路政许可联网系统采购、实施及运维项目</w:t>
      </w:r>
      <w:r w:rsidR="007B4997">
        <w:rPr>
          <w:rFonts w:ascii="仿宋" w:eastAsia="仿宋" w:hAnsi="仿宋" w:cs="仿宋_GB2312" w:hint="eastAsia"/>
          <w:sz w:val="28"/>
          <w:szCs w:val="32"/>
        </w:rPr>
        <w:t>询价文件的全部内容，</w:t>
      </w:r>
      <w:r w:rsidRPr="007C706C">
        <w:rPr>
          <w:rFonts w:ascii="仿宋" w:eastAsia="仿宋" w:hAnsi="仿宋" w:cs="仿宋_GB2312" w:hint="eastAsia"/>
          <w:sz w:val="28"/>
          <w:szCs w:val="32"/>
        </w:rPr>
        <w:t>愿意以人民币（大写）</w:t>
      </w:r>
      <w:r w:rsidRPr="007C706C">
        <w:rPr>
          <w:rFonts w:ascii="仿宋" w:eastAsia="仿宋" w:hAnsi="仿宋" w:cs="仿宋_GB2312"/>
          <w:sz w:val="28"/>
          <w:szCs w:val="32"/>
        </w:rPr>
        <w:t xml:space="preserve"> </w:t>
      </w:r>
      <w:r w:rsidRPr="007C706C">
        <w:rPr>
          <w:rFonts w:ascii="仿宋" w:eastAsia="仿宋" w:hAnsi="仿宋" w:cs="仿宋_GB2312"/>
          <w:sz w:val="28"/>
          <w:szCs w:val="32"/>
          <w:u w:val="single"/>
        </w:rPr>
        <w:t xml:space="preserve">           </w:t>
      </w:r>
      <w:r w:rsidRPr="007C706C">
        <w:rPr>
          <w:rFonts w:ascii="仿宋" w:eastAsia="仿宋" w:hAnsi="仿宋" w:cs="仿宋_GB2312" w:hint="eastAsia"/>
          <w:color w:val="000000"/>
          <w:sz w:val="28"/>
          <w:szCs w:val="32"/>
        </w:rPr>
        <w:t>（</w:t>
      </w:r>
      <w:r w:rsidRPr="007C706C">
        <w:rPr>
          <w:rFonts w:ascii="宋体" w:hAnsi="宋体" w:cs="宋体" w:hint="eastAsia"/>
          <w:color w:val="000000"/>
          <w:sz w:val="28"/>
          <w:szCs w:val="32"/>
        </w:rPr>
        <w:t>¥</w:t>
      </w:r>
      <w:r w:rsidRPr="007C706C">
        <w:rPr>
          <w:rFonts w:ascii="仿宋" w:eastAsia="仿宋" w:hAnsi="仿宋" w:cs="仿宋"/>
          <w:color w:val="000000"/>
          <w:sz w:val="28"/>
          <w:szCs w:val="32"/>
        </w:rPr>
        <w:t xml:space="preserve"> </w:t>
      </w:r>
      <w:r w:rsidRPr="007C706C">
        <w:rPr>
          <w:rFonts w:ascii="仿宋" w:eastAsia="仿宋" w:hAnsi="仿宋" w:cs="仿宋_GB2312"/>
          <w:color w:val="000000"/>
          <w:sz w:val="28"/>
          <w:szCs w:val="32"/>
          <w:u w:val="single"/>
        </w:rPr>
        <w:t xml:space="preserve">          </w:t>
      </w:r>
      <w:r w:rsidRPr="007C706C">
        <w:rPr>
          <w:rFonts w:ascii="仿宋" w:eastAsia="仿宋" w:hAnsi="仿宋" w:cs="仿宋_GB2312" w:hint="eastAsia"/>
          <w:color w:val="000000"/>
          <w:sz w:val="28"/>
          <w:szCs w:val="32"/>
        </w:rPr>
        <w:t>）</w:t>
      </w:r>
      <w:r w:rsidRPr="007C706C">
        <w:rPr>
          <w:rFonts w:ascii="仿宋" w:eastAsia="仿宋" w:hAnsi="仿宋" w:cs="仿宋_GB2312" w:hint="eastAsia"/>
          <w:sz w:val="28"/>
          <w:szCs w:val="32"/>
        </w:rPr>
        <w:t>的总报价，</w:t>
      </w:r>
      <w:bookmarkEnd w:id="1"/>
      <w:r w:rsidRPr="007C706C">
        <w:rPr>
          <w:rFonts w:ascii="仿宋" w:eastAsia="仿宋" w:hAnsi="仿宋" w:cs="仿宋_GB2312" w:hint="eastAsia"/>
          <w:sz w:val="28"/>
          <w:szCs w:val="32"/>
        </w:rPr>
        <w:t>工期</w:t>
      </w:r>
      <w:r w:rsidRPr="007C706C">
        <w:rPr>
          <w:rFonts w:ascii="仿宋" w:eastAsia="仿宋" w:hAnsi="仿宋" w:cs="仿宋_GB2312"/>
          <w:sz w:val="28"/>
          <w:szCs w:val="32"/>
        </w:rPr>
        <w:t>30</w:t>
      </w:r>
      <w:r w:rsidRPr="007C706C">
        <w:rPr>
          <w:rFonts w:ascii="仿宋" w:eastAsia="仿宋" w:hAnsi="仿宋" w:cs="仿宋_GB2312" w:hint="eastAsia"/>
          <w:sz w:val="28"/>
          <w:szCs w:val="32"/>
        </w:rPr>
        <w:t>天，按合同约定实施和完成</w:t>
      </w:r>
      <w:r w:rsidR="001F71C1">
        <w:rPr>
          <w:rFonts w:ascii="仿宋" w:eastAsia="仿宋" w:hAnsi="仿宋" w:cs="仿宋_GB2312" w:hint="eastAsia"/>
          <w:sz w:val="28"/>
          <w:szCs w:val="32"/>
        </w:rPr>
        <w:t>工程项目</w:t>
      </w:r>
      <w:r w:rsidR="00C4656A">
        <w:rPr>
          <w:rFonts w:ascii="仿宋" w:eastAsia="仿宋" w:hAnsi="仿宋" w:cs="仿宋_GB2312" w:hint="eastAsia"/>
          <w:sz w:val="28"/>
          <w:szCs w:val="32"/>
        </w:rPr>
        <w:t>，修补项目</w:t>
      </w:r>
      <w:r w:rsidRPr="007C706C">
        <w:rPr>
          <w:rFonts w:ascii="仿宋" w:eastAsia="仿宋" w:hAnsi="仿宋" w:cs="仿宋_GB2312" w:hint="eastAsia"/>
          <w:sz w:val="28"/>
          <w:szCs w:val="32"/>
        </w:rPr>
        <w:t>中的任何缺陷，</w:t>
      </w:r>
      <w:r w:rsidR="00206370">
        <w:rPr>
          <w:rFonts w:ascii="仿宋" w:eastAsia="仿宋" w:hAnsi="仿宋" w:cs="仿宋_GB2312" w:hint="eastAsia"/>
          <w:sz w:val="28"/>
          <w:szCs w:val="32"/>
        </w:rPr>
        <w:t>项目</w:t>
      </w:r>
      <w:r w:rsidRPr="007C706C">
        <w:rPr>
          <w:rFonts w:ascii="仿宋" w:eastAsia="仿宋" w:hAnsi="仿宋" w:cs="仿宋_GB2312" w:hint="eastAsia"/>
          <w:sz w:val="28"/>
          <w:szCs w:val="32"/>
        </w:rPr>
        <w:t>质量达到交工验收的质量评定：合格；竣工验收的质量评定：合格。</w:t>
      </w:r>
    </w:p>
    <w:p w:rsidR="0036433F" w:rsidRPr="007C706C" w:rsidRDefault="000275AF" w:rsidP="0053413A">
      <w:pPr>
        <w:pStyle w:val="51"/>
        <w:spacing w:line="360" w:lineRule="auto"/>
        <w:ind w:firstLineChars="200" w:firstLine="560"/>
        <w:contextualSpacing/>
        <w:mirrorIndents/>
        <w:rPr>
          <w:rFonts w:ascii="仿宋" w:eastAsia="仿宋" w:hAnsi="仿宋" w:cs="仿宋_GB2312"/>
          <w:sz w:val="28"/>
          <w:szCs w:val="32"/>
        </w:rPr>
      </w:pPr>
      <w:r w:rsidRPr="007C706C">
        <w:rPr>
          <w:rFonts w:ascii="仿宋" w:eastAsia="仿宋" w:hAnsi="仿宋" w:cs="仿宋_GB2312"/>
          <w:sz w:val="28"/>
          <w:szCs w:val="32"/>
        </w:rPr>
        <w:t>2.</w:t>
      </w:r>
      <w:r w:rsidRPr="007C706C">
        <w:rPr>
          <w:rFonts w:ascii="仿宋" w:eastAsia="仿宋" w:hAnsi="仿宋" w:cs="仿宋_GB2312" w:hint="eastAsia"/>
          <w:sz w:val="28"/>
          <w:szCs w:val="32"/>
        </w:rPr>
        <w:t>如我方中标：</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w:t>
      </w:r>
      <w:r w:rsidRPr="007C706C">
        <w:rPr>
          <w:rFonts w:ascii="仿宋" w:eastAsia="仿宋" w:hAnsi="仿宋" w:cs="仿宋_GB2312"/>
          <w:sz w:val="28"/>
          <w:szCs w:val="32"/>
        </w:rPr>
        <w:t>1</w:t>
      </w:r>
      <w:r w:rsidRPr="007C706C">
        <w:rPr>
          <w:rFonts w:ascii="仿宋" w:eastAsia="仿宋" w:hAnsi="仿宋" w:cs="仿宋_GB2312" w:hint="eastAsia"/>
          <w:sz w:val="28"/>
          <w:szCs w:val="32"/>
        </w:rPr>
        <w:t>）我方承诺中标后，在</w:t>
      </w:r>
      <w:r w:rsidR="0071287B">
        <w:rPr>
          <w:rFonts w:ascii="仿宋" w:eastAsia="仿宋" w:hAnsi="仿宋" w:cs="仿宋_GB2312" w:hint="eastAsia"/>
          <w:sz w:val="28"/>
          <w:szCs w:val="32"/>
        </w:rPr>
        <w:t>5</w:t>
      </w:r>
      <w:r w:rsidR="00631888">
        <w:rPr>
          <w:rFonts w:ascii="仿宋" w:eastAsia="仿宋" w:hAnsi="仿宋" w:cs="仿宋_GB2312" w:hint="eastAsia"/>
          <w:sz w:val="28"/>
          <w:szCs w:val="32"/>
        </w:rPr>
        <w:t>天</w:t>
      </w:r>
      <w:r w:rsidRPr="007C706C">
        <w:rPr>
          <w:rFonts w:ascii="仿宋" w:eastAsia="仿宋" w:hAnsi="仿宋" w:cs="仿宋_GB2312" w:hint="eastAsia"/>
          <w:sz w:val="28"/>
          <w:szCs w:val="32"/>
        </w:rPr>
        <w:t>期限内与你方签订合同。</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w:t>
      </w:r>
      <w:r w:rsidRPr="007C706C">
        <w:rPr>
          <w:rFonts w:ascii="仿宋" w:eastAsia="仿宋" w:hAnsi="仿宋" w:cs="仿宋_GB2312"/>
          <w:sz w:val="28"/>
          <w:szCs w:val="32"/>
        </w:rPr>
        <w:t>2</w:t>
      </w:r>
      <w:r w:rsidRPr="007C706C">
        <w:rPr>
          <w:rFonts w:ascii="仿宋" w:eastAsia="仿宋" w:hAnsi="仿宋" w:cs="仿宋_GB2312" w:hint="eastAsia"/>
          <w:sz w:val="28"/>
          <w:szCs w:val="32"/>
        </w:rPr>
        <w:t>）随同本报价函递交的其他报价文件属于合同文件的组成部分。</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w:t>
      </w:r>
      <w:r w:rsidRPr="007C706C">
        <w:rPr>
          <w:rFonts w:ascii="仿宋" w:eastAsia="仿宋" w:hAnsi="仿宋" w:cs="仿宋_GB2312"/>
          <w:sz w:val="28"/>
          <w:szCs w:val="32"/>
        </w:rPr>
        <w:t>3</w:t>
      </w:r>
      <w:r w:rsidRPr="007C706C">
        <w:rPr>
          <w:rFonts w:ascii="仿宋" w:eastAsia="仿宋" w:hAnsi="仿宋" w:cs="仿宋_GB2312" w:hint="eastAsia"/>
          <w:sz w:val="28"/>
          <w:szCs w:val="32"/>
        </w:rPr>
        <w:t>）我方承诺在合同约定的期限内完成并移交全部合同工程。</w:t>
      </w:r>
    </w:p>
    <w:p w:rsidR="0036433F" w:rsidRPr="007C706C" w:rsidRDefault="000275AF" w:rsidP="0053413A">
      <w:pPr>
        <w:pStyle w:val="51"/>
        <w:spacing w:line="360" w:lineRule="auto"/>
        <w:ind w:firstLineChars="200" w:firstLine="560"/>
        <w:contextualSpacing/>
        <w:mirrorIndents/>
        <w:rPr>
          <w:rFonts w:ascii="仿宋" w:eastAsia="仿宋" w:hAnsi="仿宋" w:cs="仿宋_GB2312"/>
          <w:sz w:val="28"/>
          <w:szCs w:val="32"/>
        </w:rPr>
      </w:pPr>
      <w:r w:rsidRPr="007C706C">
        <w:rPr>
          <w:rFonts w:ascii="仿宋" w:eastAsia="仿宋" w:hAnsi="仿宋" w:cs="仿宋_GB2312" w:hint="eastAsia"/>
          <w:sz w:val="28"/>
          <w:szCs w:val="32"/>
        </w:rPr>
        <w:t>3</w:t>
      </w:r>
      <w:r w:rsidRPr="007C706C">
        <w:rPr>
          <w:rFonts w:ascii="仿宋" w:eastAsia="仿宋" w:hAnsi="仿宋" w:cs="仿宋_GB2312"/>
          <w:sz w:val="28"/>
          <w:szCs w:val="32"/>
        </w:rPr>
        <w:t>.</w:t>
      </w:r>
      <w:r w:rsidRPr="007C706C">
        <w:rPr>
          <w:rFonts w:ascii="仿宋" w:eastAsia="仿宋" w:hAnsi="仿宋" w:cs="仿宋_GB2312" w:hint="eastAsia"/>
          <w:sz w:val="28"/>
          <w:szCs w:val="32"/>
        </w:rPr>
        <w:t>我方在此声明，所递交的报价文件及有关资料内容完整、真实和准确。</w:t>
      </w:r>
    </w:p>
    <w:p w:rsidR="003E6712" w:rsidRDefault="003E6712" w:rsidP="0053413A">
      <w:pPr>
        <w:pStyle w:val="51"/>
        <w:spacing w:line="360" w:lineRule="auto"/>
        <w:ind w:firstLine="480"/>
        <w:contextualSpacing/>
        <w:mirrorIndents/>
        <w:rPr>
          <w:rFonts w:ascii="仿宋" w:eastAsia="仿宋" w:hAnsi="仿宋" w:cs="仿宋_GB2312"/>
          <w:sz w:val="28"/>
          <w:szCs w:val="32"/>
        </w:rPr>
      </w:pPr>
    </w:p>
    <w:p w:rsidR="003E6712" w:rsidRDefault="003E6712" w:rsidP="0053413A">
      <w:pPr>
        <w:pStyle w:val="51"/>
        <w:spacing w:line="360" w:lineRule="auto"/>
        <w:ind w:firstLine="480"/>
        <w:contextualSpacing/>
        <w:mirrorIndents/>
        <w:rPr>
          <w:rFonts w:ascii="仿宋" w:eastAsia="仿宋" w:hAnsi="仿宋" w:cs="仿宋_GB2312"/>
          <w:sz w:val="28"/>
          <w:szCs w:val="32"/>
        </w:rPr>
      </w:pP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投标人：（盖单位章）</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法定代表人或其委托代理人：（签名）</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地址：</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电话：</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电子邮箱：</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cs="仿宋_GB2312" w:hint="eastAsia"/>
          <w:sz w:val="28"/>
          <w:szCs w:val="32"/>
        </w:rPr>
        <w:t>邮政编码：</w:t>
      </w:r>
    </w:p>
    <w:p w:rsidR="0036433F" w:rsidRPr="007C706C" w:rsidRDefault="000275AF" w:rsidP="0053413A">
      <w:pPr>
        <w:pStyle w:val="51"/>
        <w:spacing w:line="360" w:lineRule="auto"/>
        <w:ind w:firstLine="480"/>
        <w:contextualSpacing/>
        <w:mirrorIndents/>
        <w:rPr>
          <w:rFonts w:ascii="仿宋" w:eastAsia="仿宋" w:hAnsi="仿宋" w:cs="仿宋_GB2312"/>
          <w:sz w:val="28"/>
          <w:szCs w:val="32"/>
        </w:rPr>
      </w:pPr>
      <w:r w:rsidRPr="007C706C">
        <w:rPr>
          <w:rFonts w:ascii="仿宋" w:eastAsia="仿宋" w:hAnsi="仿宋"/>
          <w:sz w:val="18"/>
        </w:rPr>
        <w:t xml:space="preserve">   </w:t>
      </w:r>
      <w:r w:rsidRPr="007C706C">
        <w:rPr>
          <w:rFonts w:ascii="仿宋" w:eastAsia="仿宋" w:hAnsi="仿宋" w:cs="仿宋_GB2312" w:hint="eastAsia"/>
          <w:sz w:val="28"/>
          <w:szCs w:val="32"/>
        </w:rPr>
        <w:t xml:space="preserve">                </w:t>
      </w:r>
      <w:r w:rsidR="00D57588">
        <w:rPr>
          <w:rFonts w:ascii="仿宋" w:eastAsia="仿宋" w:hAnsi="仿宋" w:cs="仿宋_GB2312" w:hint="eastAsia"/>
          <w:sz w:val="28"/>
          <w:szCs w:val="32"/>
        </w:rPr>
        <w:t xml:space="preserve">                  </w:t>
      </w:r>
      <w:r w:rsidRPr="007C706C">
        <w:rPr>
          <w:rFonts w:ascii="仿宋" w:eastAsia="仿宋" w:hAnsi="仿宋" w:cs="仿宋_GB2312" w:hint="eastAsia"/>
          <w:sz w:val="28"/>
          <w:szCs w:val="32"/>
        </w:rPr>
        <w:t xml:space="preserve">  年     月     日</w:t>
      </w:r>
    </w:p>
    <w:p w:rsidR="009237A0" w:rsidRPr="00631888" w:rsidRDefault="000275AF" w:rsidP="00631888">
      <w:pPr>
        <w:spacing w:line="360" w:lineRule="auto"/>
        <w:contextualSpacing/>
        <w:mirrorIndents/>
        <w:rPr>
          <w:rFonts w:ascii="仿宋" w:eastAsia="仿宋" w:hAnsi="仿宋"/>
          <w:sz w:val="20"/>
        </w:rPr>
      </w:pPr>
      <w:r w:rsidRPr="007C706C">
        <w:rPr>
          <w:rFonts w:ascii="仿宋" w:eastAsia="仿宋" w:hAnsi="仿宋"/>
          <w:sz w:val="20"/>
        </w:rPr>
        <w:lastRenderedPageBreak/>
        <w:t xml:space="preserve">                             </w:t>
      </w:r>
    </w:p>
    <w:p w:rsidR="00B54563" w:rsidRPr="007C706C" w:rsidRDefault="00B54563" w:rsidP="00B414F8">
      <w:pPr>
        <w:pStyle w:val="10"/>
        <w:snapToGrid w:val="0"/>
        <w:spacing w:line="360" w:lineRule="auto"/>
        <w:mirrorIndents/>
        <w:jc w:val="center"/>
        <w:rPr>
          <w:rFonts w:ascii="仿宋" w:eastAsia="仿宋" w:hAnsi="仿宋" w:cs="仿宋_GB2312"/>
          <w:b/>
          <w:sz w:val="40"/>
          <w:szCs w:val="44"/>
        </w:rPr>
      </w:pPr>
      <w:r w:rsidRPr="007C706C">
        <w:rPr>
          <w:rFonts w:ascii="仿宋" w:eastAsia="仿宋" w:hAnsi="仿宋" w:cs="仿宋_GB2312" w:hint="eastAsia"/>
          <w:b/>
          <w:sz w:val="40"/>
          <w:szCs w:val="44"/>
        </w:rPr>
        <w:t>二、法定代表人身份证明及授权委托书</w:t>
      </w:r>
    </w:p>
    <w:p w:rsidR="00B54563" w:rsidRPr="007C706C" w:rsidRDefault="00B54563" w:rsidP="0053413A">
      <w:pPr>
        <w:pStyle w:val="510"/>
        <w:spacing w:line="360" w:lineRule="auto"/>
        <w:contextualSpacing/>
        <w:mirrorIndents/>
        <w:jc w:val="center"/>
        <w:rPr>
          <w:rFonts w:ascii="仿宋" w:eastAsia="仿宋" w:hAnsi="仿宋" w:cs="仿宋_GB2312"/>
          <w:b/>
          <w:sz w:val="28"/>
          <w:szCs w:val="32"/>
        </w:rPr>
      </w:pPr>
    </w:p>
    <w:p w:rsidR="00B54563" w:rsidRPr="00302033" w:rsidRDefault="00B54563" w:rsidP="0053413A">
      <w:pPr>
        <w:pStyle w:val="510"/>
        <w:spacing w:line="360" w:lineRule="auto"/>
        <w:contextualSpacing/>
        <w:mirrorIndents/>
        <w:jc w:val="center"/>
        <w:rPr>
          <w:rFonts w:ascii="仿宋" w:eastAsia="仿宋" w:hAnsi="仿宋" w:cs="仿宋_GB2312"/>
          <w:b/>
          <w:sz w:val="32"/>
          <w:szCs w:val="32"/>
        </w:rPr>
      </w:pPr>
      <w:r w:rsidRPr="00302033">
        <w:rPr>
          <w:rFonts w:ascii="仿宋" w:eastAsia="仿宋" w:hAnsi="仿宋" w:cs="仿宋_GB2312" w:hint="eastAsia"/>
          <w:b/>
          <w:sz w:val="32"/>
          <w:szCs w:val="32"/>
        </w:rPr>
        <w:t>（一）法定代表人身份证明</w:t>
      </w:r>
    </w:p>
    <w:p w:rsidR="00B54563" w:rsidRPr="007C706C" w:rsidRDefault="00B54563" w:rsidP="0053413A">
      <w:pPr>
        <w:pStyle w:val="510"/>
        <w:spacing w:line="360" w:lineRule="auto"/>
        <w:ind w:firstLine="560"/>
        <w:contextualSpacing/>
        <w:mirrorIndents/>
        <w:rPr>
          <w:rFonts w:ascii="仿宋" w:eastAsia="仿宋" w:hAnsi="仿宋" w:cs="仿宋_GB2312"/>
          <w:sz w:val="28"/>
          <w:szCs w:val="32"/>
        </w:rPr>
      </w:pPr>
    </w:p>
    <w:p w:rsidR="00B54563" w:rsidRPr="007C706C" w:rsidRDefault="00B54563" w:rsidP="0053413A">
      <w:pPr>
        <w:pStyle w:val="510"/>
        <w:spacing w:line="360" w:lineRule="auto"/>
        <w:ind w:firstLine="560"/>
        <w:contextualSpacing/>
        <w:mirrorIndents/>
        <w:rPr>
          <w:rFonts w:ascii="仿宋" w:eastAsia="仿宋" w:hAnsi="仿宋" w:cs="仿宋_GB2312"/>
          <w:sz w:val="28"/>
          <w:szCs w:val="32"/>
        </w:rPr>
      </w:pPr>
    </w:p>
    <w:p w:rsidR="00B54563" w:rsidRPr="007C706C" w:rsidRDefault="003268D5" w:rsidP="0053413A">
      <w:pPr>
        <w:pStyle w:val="510"/>
        <w:spacing w:line="360" w:lineRule="auto"/>
        <w:contextualSpacing/>
        <w:mirrorIndents/>
        <w:rPr>
          <w:rFonts w:ascii="仿宋" w:eastAsia="仿宋" w:hAnsi="仿宋" w:cs="仿宋_GB2312"/>
          <w:sz w:val="28"/>
          <w:szCs w:val="32"/>
        </w:rPr>
      </w:pPr>
      <w:r>
        <w:rPr>
          <w:rFonts w:ascii="仿宋" w:eastAsia="仿宋" w:hAnsi="仿宋" w:cs="仿宋_GB2312" w:hint="eastAsia"/>
          <w:sz w:val="28"/>
          <w:szCs w:val="32"/>
        </w:rPr>
        <w:t>投标人</w:t>
      </w:r>
      <w:r w:rsidR="00B54563" w:rsidRPr="007C706C">
        <w:rPr>
          <w:rFonts w:ascii="仿宋" w:eastAsia="仿宋" w:hAnsi="仿宋" w:cs="仿宋_GB2312" w:hint="eastAsia"/>
          <w:sz w:val="28"/>
          <w:szCs w:val="32"/>
        </w:rPr>
        <w:t>名称：</w:t>
      </w:r>
    </w:p>
    <w:p w:rsidR="00B54563" w:rsidRPr="007C706C" w:rsidRDefault="00B54563" w:rsidP="0053413A">
      <w:pPr>
        <w:pStyle w:val="510"/>
        <w:spacing w:line="360" w:lineRule="auto"/>
        <w:contextualSpacing/>
        <w:mirrorIndents/>
        <w:rPr>
          <w:rFonts w:ascii="仿宋" w:eastAsia="仿宋" w:hAnsi="仿宋" w:cs="仿宋_GB2312"/>
          <w:sz w:val="28"/>
          <w:szCs w:val="32"/>
          <w:u w:val="single"/>
        </w:rPr>
      </w:pPr>
      <w:r w:rsidRPr="007C706C">
        <w:rPr>
          <w:rFonts w:ascii="仿宋" w:eastAsia="仿宋" w:hAnsi="仿宋" w:cs="仿宋_GB2312" w:hint="eastAsia"/>
          <w:spacing w:val="40"/>
          <w:sz w:val="28"/>
          <w:szCs w:val="32"/>
        </w:rPr>
        <w:t>单位性</w:t>
      </w:r>
      <w:r w:rsidRPr="007C706C">
        <w:rPr>
          <w:rFonts w:ascii="仿宋" w:eastAsia="仿宋" w:hAnsi="仿宋" w:cs="仿宋_GB2312" w:hint="eastAsia"/>
          <w:sz w:val="28"/>
          <w:szCs w:val="32"/>
        </w:rPr>
        <w:t>质：</w:t>
      </w:r>
    </w:p>
    <w:p w:rsidR="00B54563" w:rsidRPr="007C706C" w:rsidRDefault="00B54563" w:rsidP="0053413A">
      <w:pPr>
        <w:pStyle w:val="510"/>
        <w:spacing w:line="360" w:lineRule="auto"/>
        <w:contextualSpacing/>
        <w:mirrorIndents/>
        <w:rPr>
          <w:rFonts w:ascii="仿宋" w:eastAsia="仿宋" w:hAnsi="仿宋" w:cs="仿宋_GB2312"/>
          <w:sz w:val="28"/>
          <w:szCs w:val="32"/>
        </w:rPr>
      </w:pPr>
      <w:r w:rsidRPr="007C706C">
        <w:rPr>
          <w:rFonts w:ascii="仿宋" w:eastAsia="仿宋" w:hAnsi="仿宋" w:cs="仿宋_GB2312" w:hint="eastAsia"/>
          <w:spacing w:val="360"/>
          <w:sz w:val="28"/>
          <w:szCs w:val="32"/>
        </w:rPr>
        <w:t>地</w:t>
      </w:r>
      <w:r w:rsidRPr="007C706C">
        <w:rPr>
          <w:rFonts w:ascii="仿宋" w:eastAsia="仿宋" w:hAnsi="仿宋" w:cs="仿宋_GB2312" w:hint="eastAsia"/>
          <w:sz w:val="28"/>
          <w:szCs w:val="32"/>
        </w:rPr>
        <w:t>址：</w:t>
      </w:r>
    </w:p>
    <w:p w:rsidR="00B54563" w:rsidRPr="007C706C" w:rsidRDefault="00B54563" w:rsidP="0053413A">
      <w:pPr>
        <w:pStyle w:val="510"/>
        <w:spacing w:line="360" w:lineRule="auto"/>
        <w:contextualSpacing/>
        <w:mirrorIndents/>
        <w:rPr>
          <w:rFonts w:ascii="仿宋" w:eastAsia="仿宋" w:hAnsi="仿宋" w:cs="仿宋_GB2312"/>
          <w:sz w:val="28"/>
          <w:szCs w:val="32"/>
        </w:rPr>
      </w:pPr>
      <w:r w:rsidRPr="007C706C">
        <w:rPr>
          <w:rFonts w:ascii="仿宋" w:eastAsia="仿宋" w:hAnsi="仿宋" w:cs="仿宋_GB2312" w:hint="eastAsia"/>
          <w:sz w:val="28"/>
          <w:szCs w:val="32"/>
        </w:rPr>
        <w:t>成立时间：</w:t>
      </w:r>
      <w:r w:rsidRPr="007C706C">
        <w:rPr>
          <w:rFonts w:ascii="仿宋" w:eastAsia="仿宋" w:hAnsi="仿宋" w:cs="仿宋_GB2312"/>
          <w:sz w:val="28"/>
          <w:szCs w:val="32"/>
        </w:rPr>
        <w:t xml:space="preserve">   </w:t>
      </w:r>
      <w:r w:rsidRPr="007C706C">
        <w:rPr>
          <w:rFonts w:ascii="仿宋" w:eastAsia="仿宋" w:hAnsi="仿宋" w:cs="仿宋_GB2312" w:hint="eastAsia"/>
          <w:sz w:val="28"/>
          <w:szCs w:val="32"/>
        </w:rPr>
        <w:t>年</w:t>
      </w:r>
      <w:r w:rsidRPr="007C706C">
        <w:rPr>
          <w:rFonts w:ascii="仿宋" w:eastAsia="仿宋" w:hAnsi="仿宋" w:cs="仿宋_GB2312"/>
          <w:sz w:val="28"/>
          <w:szCs w:val="32"/>
        </w:rPr>
        <w:t xml:space="preserve">   </w:t>
      </w:r>
      <w:r w:rsidRPr="007C706C">
        <w:rPr>
          <w:rFonts w:ascii="仿宋" w:eastAsia="仿宋" w:hAnsi="仿宋" w:cs="仿宋_GB2312" w:hint="eastAsia"/>
          <w:sz w:val="28"/>
          <w:szCs w:val="32"/>
        </w:rPr>
        <w:t>月</w:t>
      </w:r>
      <w:r w:rsidRPr="007C706C">
        <w:rPr>
          <w:rFonts w:ascii="仿宋" w:eastAsia="仿宋" w:hAnsi="仿宋" w:cs="仿宋_GB2312"/>
          <w:sz w:val="28"/>
          <w:szCs w:val="32"/>
        </w:rPr>
        <w:t xml:space="preserve">   </w:t>
      </w:r>
      <w:r w:rsidRPr="007C706C">
        <w:rPr>
          <w:rFonts w:ascii="仿宋" w:eastAsia="仿宋" w:hAnsi="仿宋" w:cs="仿宋_GB2312" w:hint="eastAsia"/>
          <w:sz w:val="28"/>
          <w:szCs w:val="32"/>
        </w:rPr>
        <w:t>日</w:t>
      </w:r>
    </w:p>
    <w:p w:rsidR="00B54563" w:rsidRPr="007C706C" w:rsidRDefault="00B54563" w:rsidP="0053413A">
      <w:pPr>
        <w:pStyle w:val="510"/>
        <w:spacing w:line="360" w:lineRule="auto"/>
        <w:contextualSpacing/>
        <w:mirrorIndents/>
        <w:rPr>
          <w:rFonts w:ascii="仿宋" w:eastAsia="仿宋" w:hAnsi="仿宋" w:cs="仿宋_GB2312"/>
          <w:sz w:val="28"/>
          <w:szCs w:val="32"/>
        </w:rPr>
      </w:pPr>
      <w:r w:rsidRPr="007C706C">
        <w:rPr>
          <w:rFonts w:ascii="仿宋" w:eastAsia="仿宋" w:hAnsi="仿宋" w:cs="仿宋_GB2312" w:hint="eastAsia"/>
          <w:sz w:val="28"/>
          <w:szCs w:val="32"/>
        </w:rPr>
        <w:t>经营期限：</w:t>
      </w:r>
    </w:p>
    <w:p w:rsidR="00B54563" w:rsidRPr="007C706C" w:rsidRDefault="00B54563" w:rsidP="0053413A">
      <w:pPr>
        <w:pStyle w:val="510"/>
        <w:spacing w:line="360" w:lineRule="auto"/>
        <w:contextualSpacing/>
        <w:mirrorIndents/>
        <w:rPr>
          <w:rFonts w:ascii="仿宋" w:eastAsia="仿宋" w:hAnsi="仿宋" w:cs="仿宋_GB2312"/>
          <w:sz w:val="28"/>
          <w:szCs w:val="32"/>
        </w:rPr>
      </w:pPr>
      <w:r w:rsidRPr="007C706C">
        <w:rPr>
          <w:rFonts w:ascii="仿宋" w:eastAsia="仿宋" w:hAnsi="仿宋" w:cs="仿宋_GB2312" w:hint="eastAsia"/>
          <w:sz w:val="28"/>
          <w:szCs w:val="32"/>
        </w:rPr>
        <w:t>姓名：</w:t>
      </w:r>
      <w:r w:rsidRPr="007C706C">
        <w:rPr>
          <w:rFonts w:ascii="仿宋" w:eastAsia="仿宋" w:hAnsi="仿宋" w:cs="仿宋_GB2312" w:hint="eastAsia"/>
          <w:sz w:val="28"/>
          <w:szCs w:val="32"/>
          <w:u w:val="single"/>
        </w:rPr>
        <w:t>（法定代表人亲笔签名）</w:t>
      </w:r>
      <w:r w:rsidRPr="007C706C">
        <w:rPr>
          <w:rFonts w:ascii="仿宋" w:eastAsia="仿宋" w:hAnsi="仿宋" w:cs="仿宋_GB2312" w:hint="eastAsia"/>
          <w:sz w:val="28"/>
          <w:szCs w:val="32"/>
        </w:rPr>
        <w:t>，性别：</w:t>
      </w:r>
      <w:r w:rsidRPr="007C706C">
        <w:rPr>
          <w:rFonts w:ascii="仿宋" w:eastAsia="仿宋" w:hAnsi="仿宋" w:cs="仿宋_GB2312"/>
          <w:sz w:val="28"/>
          <w:szCs w:val="32"/>
          <w:u w:val="single"/>
        </w:rPr>
        <w:t xml:space="preserve">      </w:t>
      </w:r>
      <w:r w:rsidRPr="007C706C">
        <w:rPr>
          <w:rFonts w:ascii="仿宋" w:eastAsia="仿宋" w:hAnsi="仿宋" w:cs="仿宋_GB2312"/>
          <w:sz w:val="28"/>
          <w:szCs w:val="32"/>
        </w:rPr>
        <w:t xml:space="preserve"> </w:t>
      </w:r>
      <w:r w:rsidRPr="007C706C">
        <w:rPr>
          <w:rFonts w:ascii="仿宋" w:eastAsia="仿宋" w:hAnsi="仿宋" w:cs="仿宋_GB2312" w:hint="eastAsia"/>
          <w:sz w:val="28"/>
          <w:szCs w:val="32"/>
        </w:rPr>
        <w:t>年龄：</w:t>
      </w:r>
      <w:r w:rsidRPr="007C706C">
        <w:rPr>
          <w:rFonts w:ascii="仿宋" w:eastAsia="仿宋" w:hAnsi="仿宋" w:cs="仿宋_GB2312"/>
          <w:sz w:val="28"/>
          <w:szCs w:val="32"/>
          <w:u w:val="single"/>
        </w:rPr>
        <w:t xml:space="preserve">      </w:t>
      </w:r>
      <w:r w:rsidRPr="007C706C">
        <w:rPr>
          <w:rFonts w:ascii="仿宋" w:eastAsia="仿宋" w:hAnsi="仿宋" w:cs="仿宋_GB2312"/>
          <w:sz w:val="28"/>
          <w:szCs w:val="32"/>
        </w:rPr>
        <w:t xml:space="preserve"> </w:t>
      </w:r>
    </w:p>
    <w:p w:rsidR="00B54563" w:rsidRDefault="00B54563" w:rsidP="0053413A">
      <w:pPr>
        <w:pStyle w:val="510"/>
        <w:spacing w:line="360" w:lineRule="auto"/>
        <w:contextualSpacing/>
        <w:mirrorIndents/>
        <w:rPr>
          <w:rFonts w:ascii="仿宋" w:eastAsia="仿宋" w:hAnsi="仿宋" w:cs="仿宋_GB2312"/>
          <w:sz w:val="28"/>
          <w:szCs w:val="32"/>
        </w:rPr>
      </w:pPr>
      <w:r w:rsidRPr="007C706C">
        <w:rPr>
          <w:rFonts w:ascii="仿宋" w:eastAsia="仿宋" w:hAnsi="仿宋" w:cs="仿宋_GB2312" w:hint="eastAsia"/>
          <w:sz w:val="28"/>
          <w:szCs w:val="32"/>
        </w:rPr>
        <w:t>职务：</w:t>
      </w:r>
      <w:r w:rsidRPr="007C706C">
        <w:rPr>
          <w:rFonts w:ascii="仿宋" w:eastAsia="仿宋" w:hAnsi="仿宋" w:cs="仿宋_GB2312"/>
          <w:sz w:val="28"/>
          <w:szCs w:val="32"/>
          <w:u w:val="single"/>
        </w:rPr>
        <w:t xml:space="preserve">         </w:t>
      </w:r>
      <w:r w:rsidRPr="007C706C">
        <w:rPr>
          <w:rFonts w:ascii="仿宋" w:eastAsia="仿宋" w:hAnsi="仿宋" w:cs="仿宋_GB2312" w:hint="eastAsia"/>
          <w:sz w:val="28"/>
          <w:szCs w:val="32"/>
        </w:rPr>
        <w:t>，系</w:t>
      </w:r>
      <w:r w:rsidRPr="007C706C">
        <w:rPr>
          <w:rFonts w:ascii="仿宋" w:eastAsia="仿宋" w:hAnsi="仿宋" w:cs="仿宋_GB2312"/>
          <w:sz w:val="28"/>
          <w:szCs w:val="32"/>
          <w:u w:val="single"/>
        </w:rPr>
        <w:t xml:space="preserve">  </w:t>
      </w:r>
      <w:r w:rsidRPr="007C706C">
        <w:rPr>
          <w:rFonts w:ascii="仿宋" w:eastAsia="仿宋" w:hAnsi="仿宋" w:cs="仿宋_GB2312" w:hint="eastAsia"/>
          <w:sz w:val="28"/>
          <w:szCs w:val="32"/>
          <w:u w:val="single"/>
        </w:rPr>
        <w:t>（报价人名称）</w:t>
      </w:r>
      <w:r w:rsidRPr="007C706C">
        <w:rPr>
          <w:rFonts w:ascii="仿宋" w:eastAsia="仿宋" w:hAnsi="仿宋" w:cs="仿宋_GB2312"/>
          <w:sz w:val="28"/>
          <w:szCs w:val="32"/>
          <w:u w:val="single"/>
        </w:rPr>
        <w:t xml:space="preserve">  </w:t>
      </w:r>
      <w:r w:rsidRPr="007C706C">
        <w:rPr>
          <w:rFonts w:ascii="仿宋" w:eastAsia="仿宋" w:hAnsi="仿宋" w:cs="仿宋_GB2312" w:hint="eastAsia"/>
          <w:sz w:val="28"/>
          <w:szCs w:val="32"/>
        </w:rPr>
        <w:t>的法定代表人。</w:t>
      </w:r>
    </w:p>
    <w:p w:rsidR="00B54563" w:rsidRDefault="00B54563" w:rsidP="0053413A">
      <w:pPr>
        <w:pStyle w:val="510"/>
        <w:spacing w:line="360" w:lineRule="auto"/>
        <w:ind w:firstLine="420"/>
        <w:contextualSpacing/>
        <w:mirrorIndents/>
        <w:jc w:val="center"/>
        <w:rPr>
          <w:rFonts w:ascii="仿宋" w:eastAsia="仿宋" w:hAnsi="仿宋" w:cs="仿宋_GB2312"/>
          <w:b/>
          <w:sz w:val="28"/>
          <w:szCs w:val="32"/>
        </w:rPr>
      </w:pPr>
    </w:p>
    <w:p w:rsidR="0033106D" w:rsidRPr="00F525C9" w:rsidRDefault="0033106D" w:rsidP="0053413A">
      <w:pPr>
        <w:pStyle w:val="510"/>
        <w:spacing w:line="360" w:lineRule="auto"/>
        <w:ind w:firstLine="420"/>
        <w:contextualSpacing/>
        <w:mirrorIndents/>
        <w:rPr>
          <w:rFonts w:ascii="仿宋" w:eastAsia="仿宋" w:hAnsi="仿宋" w:cs="仿宋_GB2312"/>
          <w:sz w:val="28"/>
          <w:szCs w:val="32"/>
        </w:rPr>
      </w:pPr>
      <w:r w:rsidRPr="00F525C9">
        <w:rPr>
          <w:rFonts w:ascii="仿宋" w:eastAsia="仿宋" w:hAnsi="仿宋" w:cs="仿宋_GB2312" w:hint="eastAsia"/>
          <w:sz w:val="28"/>
          <w:szCs w:val="32"/>
        </w:rPr>
        <w:t>特此证明。</w:t>
      </w:r>
    </w:p>
    <w:p w:rsidR="0033106D" w:rsidRPr="00F525C9" w:rsidRDefault="0033106D" w:rsidP="0053413A">
      <w:pPr>
        <w:pStyle w:val="510"/>
        <w:spacing w:line="360" w:lineRule="auto"/>
        <w:ind w:firstLine="420"/>
        <w:contextualSpacing/>
        <w:mirrorIndents/>
        <w:rPr>
          <w:rFonts w:ascii="仿宋" w:eastAsia="仿宋" w:hAnsi="仿宋" w:cs="仿宋_GB2312"/>
          <w:sz w:val="28"/>
          <w:szCs w:val="32"/>
        </w:rPr>
      </w:pPr>
      <w:r w:rsidRPr="00F525C9">
        <w:rPr>
          <w:rFonts w:ascii="仿宋" w:eastAsia="仿宋" w:hAnsi="仿宋" w:cs="仿宋_GB2312" w:hint="eastAsia"/>
          <w:sz w:val="28"/>
          <w:szCs w:val="32"/>
        </w:rPr>
        <w:t>附：法定代表人身份证明</w:t>
      </w:r>
    </w:p>
    <w:p w:rsidR="0033106D" w:rsidRPr="00F525C9" w:rsidRDefault="0033106D" w:rsidP="0053413A">
      <w:pPr>
        <w:pStyle w:val="510"/>
        <w:spacing w:line="360" w:lineRule="auto"/>
        <w:ind w:firstLine="420"/>
        <w:contextualSpacing/>
        <w:mirrorIndents/>
        <w:rPr>
          <w:rFonts w:ascii="仿宋" w:eastAsia="仿宋" w:hAnsi="仿宋" w:cs="仿宋_GB2312"/>
          <w:sz w:val="28"/>
          <w:szCs w:val="32"/>
        </w:rPr>
      </w:pPr>
      <w:r w:rsidRPr="00F525C9">
        <w:rPr>
          <w:rFonts w:ascii="仿宋" w:eastAsia="仿宋" w:hAnsi="仿宋" w:cs="仿宋_GB2312" w:hint="eastAsia"/>
          <w:sz w:val="28"/>
          <w:szCs w:val="32"/>
        </w:rPr>
        <w:t>投标人：（盖单位章）</w:t>
      </w:r>
    </w:p>
    <w:p w:rsidR="00994AA8" w:rsidRDefault="00994AA8" w:rsidP="0053413A">
      <w:pPr>
        <w:pStyle w:val="510"/>
        <w:spacing w:line="360" w:lineRule="auto"/>
        <w:ind w:firstLine="420"/>
        <w:contextualSpacing/>
        <w:mirrorIndents/>
        <w:jc w:val="center"/>
        <w:rPr>
          <w:rFonts w:ascii="仿宋" w:eastAsia="仿宋" w:hAnsi="仿宋" w:cs="仿宋_GB2312"/>
          <w:sz w:val="28"/>
          <w:szCs w:val="32"/>
        </w:rPr>
      </w:pPr>
    </w:p>
    <w:p w:rsidR="00994AA8" w:rsidRDefault="00994AA8" w:rsidP="0053413A">
      <w:pPr>
        <w:pStyle w:val="510"/>
        <w:spacing w:line="360" w:lineRule="auto"/>
        <w:ind w:firstLine="420"/>
        <w:contextualSpacing/>
        <w:mirrorIndents/>
        <w:jc w:val="center"/>
        <w:rPr>
          <w:rFonts w:ascii="仿宋" w:eastAsia="仿宋" w:hAnsi="仿宋" w:cs="仿宋_GB2312"/>
          <w:sz w:val="28"/>
          <w:szCs w:val="32"/>
        </w:rPr>
      </w:pPr>
    </w:p>
    <w:p w:rsidR="00BA196F" w:rsidRDefault="00BA196F" w:rsidP="0053413A">
      <w:pPr>
        <w:pStyle w:val="510"/>
        <w:spacing w:line="360" w:lineRule="auto"/>
        <w:ind w:firstLine="420"/>
        <w:contextualSpacing/>
        <w:mirrorIndents/>
        <w:jc w:val="center"/>
        <w:rPr>
          <w:rFonts w:ascii="仿宋" w:eastAsia="仿宋" w:hAnsi="仿宋" w:cs="仿宋_GB2312"/>
          <w:sz w:val="28"/>
          <w:szCs w:val="32"/>
        </w:rPr>
      </w:pPr>
    </w:p>
    <w:p w:rsidR="00BA196F" w:rsidRDefault="00BA196F" w:rsidP="0053413A">
      <w:pPr>
        <w:pStyle w:val="510"/>
        <w:spacing w:line="360" w:lineRule="auto"/>
        <w:ind w:firstLine="420"/>
        <w:contextualSpacing/>
        <w:mirrorIndents/>
        <w:jc w:val="center"/>
        <w:rPr>
          <w:rFonts w:ascii="仿宋" w:eastAsia="仿宋" w:hAnsi="仿宋" w:cs="仿宋_GB2312"/>
          <w:sz w:val="28"/>
          <w:szCs w:val="32"/>
        </w:rPr>
      </w:pPr>
    </w:p>
    <w:p w:rsidR="0033106D" w:rsidRPr="00F525C9" w:rsidRDefault="00994AA8" w:rsidP="0053413A">
      <w:pPr>
        <w:pStyle w:val="510"/>
        <w:spacing w:line="360" w:lineRule="auto"/>
        <w:ind w:firstLine="420"/>
        <w:contextualSpacing/>
        <w:mirrorIndents/>
        <w:jc w:val="center"/>
        <w:rPr>
          <w:rFonts w:ascii="仿宋" w:eastAsia="仿宋" w:hAnsi="仿宋" w:cs="仿宋_GB2312"/>
          <w:sz w:val="28"/>
          <w:szCs w:val="32"/>
        </w:rPr>
      </w:pPr>
      <w:r>
        <w:rPr>
          <w:rFonts w:ascii="仿宋" w:eastAsia="仿宋" w:hAnsi="仿宋" w:cs="仿宋_GB2312" w:hint="eastAsia"/>
          <w:sz w:val="28"/>
          <w:szCs w:val="32"/>
        </w:rPr>
        <w:t xml:space="preserve">                                  </w:t>
      </w:r>
      <w:r w:rsidR="0033106D" w:rsidRPr="00F525C9">
        <w:rPr>
          <w:rFonts w:ascii="仿宋" w:eastAsia="仿宋" w:hAnsi="仿宋" w:cs="仿宋_GB2312" w:hint="eastAsia"/>
          <w:sz w:val="28"/>
          <w:szCs w:val="32"/>
        </w:rPr>
        <w:t>年</w:t>
      </w:r>
      <w:r>
        <w:rPr>
          <w:rFonts w:ascii="仿宋" w:eastAsia="仿宋" w:hAnsi="仿宋" w:cs="仿宋_GB2312" w:hint="eastAsia"/>
          <w:sz w:val="28"/>
          <w:szCs w:val="32"/>
        </w:rPr>
        <w:t xml:space="preserve">   </w:t>
      </w:r>
      <w:r w:rsidR="0033106D" w:rsidRPr="00F525C9">
        <w:rPr>
          <w:rFonts w:ascii="仿宋" w:eastAsia="仿宋" w:hAnsi="仿宋" w:cs="仿宋_GB2312" w:hint="eastAsia"/>
          <w:sz w:val="28"/>
          <w:szCs w:val="32"/>
        </w:rPr>
        <w:t>月</w:t>
      </w:r>
      <w:r>
        <w:rPr>
          <w:rFonts w:ascii="仿宋" w:eastAsia="仿宋" w:hAnsi="仿宋" w:cs="仿宋_GB2312" w:hint="eastAsia"/>
          <w:sz w:val="28"/>
          <w:szCs w:val="32"/>
        </w:rPr>
        <w:t xml:space="preserve">   </w:t>
      </w:r>
      <w:r w:rsidR="0033106D" w:rsidRPr="00F525C9">
        <w:rPr>
          <w:rFonts w:ascii="仿宋" w:eastAsia="仿宋" w:hAnsi="仿宋" w:cs="仿宋_GB2312" w:hint="eastAsia"/>
          <w:sz w:val="28"/>
          <w:szCs w:val="32"/>
        </w:rPr>
        <w:t>日</w:t>
      </w:r>
    </w:p>
    <w:p w:rsidR="00B54563" w:rsidRDefault="00B54563" w:rsidP="0053413A">
      <w:pPr>
        <w:pStyle w:val="510"/>
        <w:spacing w:line="360" w:lineRule="auto"/>
        <w:ind w:firstLine="420"/>
        <w:contextualSpacing/>
        <w:mirrorIndents/>
        <w:jc w:val="center"/>
        <w:rPr>
          <w:rFonts w:ascii="仿宋" w:eastAsia="仿宋" w:hAnsi="仿宋" w:cs="仿宋_GB2312"/>
          <w:b/>
          <w:sz w:val="28"/>
          <w:szCs w:val="32"/>
        </w:rPr>
      </w:pPr>
    </w:p>
    <w:p w:rsidR="0036433F" w:rsidRPr="00302033" w:rsidRDefault="000275AF" w:rsidP="00302033">
      <w:pPr>
        <w:pStyle w:val="510"/>
        <w:spacing w:line="360" w:lineRule="auto"/>
        <w:contextualSpacing/>
        <w:mirrorIndents/>
        <w:jc w:val="center"/>
        <w:rPr>
          <w:rFonts w:ascii="仿宋" w:eastAsia="仿宋" w:hAnsi="仿宋" w:cs="仿宋_GB2312"/>
          <w:b/>
          <w:sz w:val="32"/>
          <w:szCs w:val="32"/>
        </w:rPr>
      </w:pPr>
      <w:r w:rsidRPr="00302033">
        <w:rPr>
          <w:rFonts w:ascii="仿宋" w:eastAsia="仿宋" w:hAnsi="仿宋" w:cs="仿宋_GB2312" w:hint="eastAsia"/>
          <w:b/>
          <w:sz w:val="32"/>
          <w:szCs w:val="32"/>
        </w:rPr>
        <w:t>（二）授权委托书</w:t>
      </w:r>
    </w:p>
    <w:p w:rsidR="0036433F" w:rsidRPr="007C706C" w:rsidRDefault="0036433F" w:rsidP="0053413A">
      <w:pPr>
        <w:pStyle w:val="510"/>
        <w:spacing w:line="360" w:lineRule="auto"/>
        <w:contextualSpacing/>
        <w:mirrorIndents/>
        <w:rPr>
          <w:rFonts w:ascii="仿宋" w:eastAsia="仿宋" w:hAnsi="仿宋" w:cs="仿宋_GB2312"/>
          <w:sz w:val="28"/>
          <w:szCs w:val="32"/>
        </w:rPr>
      </w:pPr>
    </w:p>
    <w:p w:rsidR="0036433F" w:rsidRPr="007C706C" w:rsidRDefault="000275AF" w:rsidP="0053413A">
      <w:pPr>
        <w:pStyle w:val="510"/>
        <w:spacing w:line="360" w:lineRule="auto"/>
        <w:ind w:firstLineChars="200" w:firstLine="560"/>
        <w:contextualSpacing/>
        <w:mirrorIndents/>
        <w:rPr>
          <w:rFonts w:ascii="仿宋" w:eastAsia="仿宋" w:hAnsi="仿宋" w:cs="仿宋_GB2312"/>
          <w:sz w:val="28"/>
          <w:szCs w:val="32"/>
        </w:rPr>
      </w:pPr>
      <w:r w:rsidRPr="007C706C">
        <w:rPr>
          <w:rFonts w:ascii="仿宋" w:eastAsia="仿宋" w:hAnsi="仿宋" w:cs="仿宋_GB2312" w:hint="eastAsia"/>
          <w:sz w:val="28"/>
          <w:szCs w:val="32"/>
        </w:rPr>
        <w:t>本人</w:t>
      </w:r>
      <w:r w:rsidRPr="007C706C">
        <w:rPr>
          <w:rFonts w:ascii="仿宋" w:eastAsia="仿宋" w:hAnsi="仿宋" w:cs="仿宋_GB2312" w:hint="eastAsia"/>
          <w:sz w:val="28"/>
          <w:szCs w:val="32"/>
          <w:u w:val="single"/>
        </w:rPr>
        <w:t>（姓名）</w:t>
      </w:r>
      <w:r w:rsidRPr="007C706C">
        <w:rPr>
          <w:rFonts w:ascii="仿宋" w:eastAsia="仿宋" w:hAnsi="仿宋" w:cs="仿宋_GB2312" w:hint="eastAsia"/>
          <w:sz w:val="28"/>
          <w:szCs w:val="32"/>
        </w:rPr>
        <w:t>系</w:t>
      </w:r>
      <w:r w:rsidRPr="007C706C">
        <w:rPr>
          <w:rFonts w:ascii="仿宋" w:eastAsia="仿宋" w:hAnsi="仿宋" w:cs="仿宋_GB2312" w:hint="eastAsia"/>
          <w:sz w:val="28"/>
          <w:szCs w:val="32"/>
          <w:u w:val="single"/>
        </w:rPr>
        <w:t>（</w:t>
      </w:r>
      <w:r w:rsidR="00217112">
        <w:rPr>
          <w:rFonts w:ascii="仿宋" w:eastAsia="仿宋" w:hAnsi="仿宋" w:cs="仿宋_GB2312" w:hint="eastAsia"/>
          <w:sz w:val="28"/>
          <w:szCs w:val="32"/>
          <w:u w:val="single"/>
        </w:rPr>
        <w:t>投标人</w:t>
      </w:r>
      <w:r w:rsidRPr="007C706C">
        <w:rPr>
          <w:rFonts w:ascii="仿宋" w:eastAsia="仿宋" w:hAnsi="仿宋" w:cs="仿宋_GB2312" w:hint="eastAsia"/>
          <w:sz w:val="28"/>
          <w:szCs w:val="32"/>
          <w:u w:val="single"/>
        </w:rPr>
        <w:t>名称）</w:t>
      </w:r>
      <w:r w:rsidRPr="007C706C">
        <w:rPr>
          <w:rFonts w:ascii="仿宋" w:eastAsia="仿宋" w:hAnsi="仿宋" w:cs="仿宋_GB2312" w:hint="eastAsia"/>
          <w:sz w:val="28"/>
          <w:szCs w:val="32"/>
        </w:rPr>
        <w:t>的法定代表人，现委托</w:t>
      </w:r>
      <w:r w:rsidRPr="007C706C">
        <w:rPr>
          <w:rFonts w:ascii="仿宋" w:eastAsia="仿宋" w:hAnsi="仿宋" w:cs="仿宋_GB2312" w:hint="eastAsia"/>
          <w:sz w:val="28"/>
          <w:szCs w:val="32"/>
          <w:u w:val="single"/>
        </w:rPr>
        <w:t>（姓名）</w:t>
      </w:r>
      <w:r w:rsidRPr="007C706C">
        <w:rPr>
          <w:rFonts w:ascii="仿宋" w:eastAsia="仿宋" w:hAnsi="仿宋" w:cs="仿宋_GB2312" w:hint="eastAsia"/>
          <w:sz w:val="28"/>
          <w:szCs w:val="32"/>
        </w:rPr>
        <w:t>为我方代理人。代理人根据授权，以我方名义签署、澄清、递交、撤回、修改</w:t>
      </w:r>
      <w:r w:rsidRPr="007C706C">
        <w:rPr>
          <w:rFonts w:ascii="仿宋" w:eastAsia="仿宋" w:hAnsi="仿宋" w:cs="仿宋_GB2312" w:hint="eastAsia"/>
          <w:sz w:val="28"/>
          <w:szCs w:val="32"/>
          <w:u w:val="single"/>
        </w:rPr>
        <w:t>（项目名称）</w:t>
      </w:r>
      <w:r w:rsidRPr="007C706C">
        <w:rPr>
          <w:rFonts w:ascii="仿宋" w:eastAsia="仿宋" w:hAnsi="仿宋" w:cs="仿宋_GB2312" w:hint="eastAsia"/>
          <w:sz w:val="28"/>
          <w:szCs w:val="32"/>
        </w:rPr>
        <w:t>报价文件、签订合同和处理有关事宜，其法律后果由我方承担。</w:t>
      </w:r>
    </w:p>
    <w:p w:rsidR="0036433F" w:rsidRPr="007C706C" w:rsidRDefault="000275AF" w:rsidP="0053413A">
      <w:pPr>
        <w:pStyle w:val="510"/>
        <w:spacing w:line="360" w:lineRule="auto"/>
        <w:ind w:firstLine="709"/>
        <w:contextualSpacing/>
        <w:mirrorIndents/>
        <w:rPr>
          <w:rFonts w:ascii="仿宋" w:eastAsia="仿宋" w:hAnsi="仿宋" w:cs="仿宋_GB2312"/>
          <w:sz w:val="28"/>
          <w:szCs w:val="32"/>
        </w:rPr>
      </w:pPr>
      <w:r w:rsidRPr="007C706C">
        <w:rPr>
          <w:rFonts w:ascii="仿宋" w:eastAsia="仿宋" w:hAnsi="仿宋" w:cs="仿宋_GB2312" w:hint="eastAsia"/>
          <w:sz w:val="28"/>
          <w:szCs w:val="32"/>
        </w:rPr>
        <w:t>委托期限：</w:t>
      </w:r>
      <w:r w:rsidRPr="007C706C">
        <w:rPr>
          <w:rFonts w:ascii="仿宋" w:eastAsia="仿宋" w:hAnsi="仿宋" w:cs="仿宋_GB2312"/>
          <w:sz w:val="28"/>
          <w:szCs w:val="32"/>
          <w:u w:val="single"/>
        </w:rPr>
        <w:t xml:space="preserve">       </w:t>
      </w:r>
      <w:r w:rsidRPr="007C706C">
        <w:rPr>
          <w:rFonts w:ascii="仿宋" w:eastAsia="仿宋" w:hAnsi="仿宋" w:cs="仿宋_GB2312" w:hint="eastAsia"/>
          <w:sz w:val="28"/>
          <w:szCs w:val="32"/>
        </w:rPr>
        <w:t>。</w:t>
      </w:r>
    </w:p>
    <w:p w:rsidR="0036433F" w:rsidRPr="007C706C" w:rsidRDefault="000275AF" w:rsidP="0053413A">
      <w:pPr>
        <w:pStyle w:val="510"/>
        <w:spacing w:line="360" w:lineRule="auto"/>
        <w:ind w:firstLine="709"/>
        <w:contextualSpacing/>
        <w:mirrorIndents/>
        <w:rPr>
          <w:rFonts w:ascii="仿宋" w:eastAsia="仿宋" w:hAnsi="仿宋" w:cs="仿宋_GB2312"/>
          <w:sz w:val="28"/>
          <w:szCs w:val="32"/>
        </w:rPr>
      </w:pPr>
      <w:r w:rsidRPr="007C706C">
        <w:rPr>
          <w:rFonts w:ascii="仿宋" w:eastAsia="仿宋" w:hAnsi="仿宋" w:cs="仿宋_GB2312" w:hint="eastAsia"/>
          <w:sz w:val="28"/>
          <w:szCs w:val="32"/>
        </w:rPr>
        <w:t>代理人无转委托权。</w:t>
      </w:r>
    </w:p>
    <w:p w:rsidR="0036433F" w:rsidRPr="007C706C" w:rsidRDefault="000275AF" w:rsidP="0053413A">
      <w:pPr>
        <w:pStyle w:val="510"/>
        <w:spacing w:line="360" w:lineRule="auto"/>
        <w:ind w:firstLine="709"/>
        <w:contextualSpacing/>
        <w:mirrorIndents/>
        <w:rPr>
          <w:rFonts w:ascii="仿宋" w:eastAsia="仿宋" w:hAnsi="仿宋" w:cs="仿宋_GB2312"/>
          <w:sz w:val="28"/>
          <w:szCs w:val="32"/>
        </w:rPr>
      </w:pPr>
      <w:r w:rsidRPr="007C706C">
        <w:rPr>
          <w:rFonts w:ascii="仿宋" w:eastAsia="仿宋" w:hAnsi="仿宋" w:cs="仿宋_GB2312" w:hint="eastAsia"/>
          <w:sz w:val="28"/>
          <w:szCs w:val="32"/>
        </w:rPr>
        <w:t>附：法定代表人身份证明及委托代理人身份证明</w:t>
      </w:r>
    </w:p>
    <w:p w:rsidR="0036433F" w:rsidRPr="007C706C" w:rsidRDefault="0036433F" w:rsidP="0053413A">
      <w:pPr>
        <w:pStyle w:val="510"/>
        <w:spacing w:line="360" w:lineRule="auto"/>
        <w:ind w:firstLine="709"/>
        <w:contextualSpacing/>
        <w:mirrorIndents/>
        <w:rPr>
          <w:rFonts w:ascii="仿宋" w:eastAsia="仿宋" w:hAnsi="仿宋" w:cs="仿宋_GB2312"/>
          <w:sz w:val="28"/>
          <w:szCs w:val="32"/>
        </w:rPr>
      </w:pPr>
    </w:p>
    <w:p w:rsidR="0036433F" w:rsidRPr="007C706C" w:rsidRDefault="0036433F" w:rsidP="0053413A">
      <w:pPr>
        <w:pStyle w:val="510"/>
        <w:spacing w:line="360" w:lineRule="auto"/>
        <w:ind w:firstLine="709"/>
        <w:contextualSpacing/>
        <w:mirrorIndents/>
        <w:rPr>
          <w:rFonts w:ascii="仿宋" w:eastAsia="仿宋" w:hAnsi="仿宋" w:cs="仿宋_GB2312"/>
          <w:sz w:val="28"/>
          <w:szCs w:val="32"/>
        </w:rPr>
      </w:pPr>
    </w:p>
    <w:p w:rsidR="0036433F" w:rsidRPr="007C706C" w:rsidRDefault="000275AF" w:rsidP="0053413A">
      <w:pPr>
        <w:pStyle w:val="510"/>
        <w:spacing w:line="360" w:lineRule="auto"/>
        <w:ind w:firstLineChars="250" w:firstLine="700"/>
        <w:contextualSpacing/>
        <w:mirrorIndents/>
        <w:rPr>
          <w:rFonts w:ascii="仿宋" w:eastAsia="仿宋" w:hAnsi="仿宋" w:cs="仿宋_GB2312"/>
          <w:sz w:val="28"/>
          <w:szCs w:val="32"/>
        </w:rPr>
      </w:pPr>
      <w:r w:rsidRPr="007C706C">
        <w:rPr>
          <w:rFonts w:ascii="仿宋" w:eastAsia="仿宋" w:hAnsi="仿宋" w:cs="仿宋_GB2312" w:hint="eastAsia"/>
          <w:sz w:val="28"/>
          <w:szCs w:val="32"/>
        </w:rPr>
        <w:t>投标人：（盖单位章）</w:t>
      </w:r>
    </w:p>
    <w:p w:rsidR="0036433F" w:rsidRPr="007C706C" w:rsidRDefault="000275AF" w:rsidP="0053413A">
      <w:pPr>
        <w:pStyle w:val="510"/>
        <w:spacing w:line="360" w:lineRule="auto"/>
        <w:ind w:firstLineChars="236" w:firstLine="661"/>
        <w:contextualSpacing/>
        <w:mirrorIndents/>
        <w:rPr>
          <w:rFonts w:ascii="仿宋" w:eastAsia="仿宋" w:hAnsi="仿宋" w:cs="仿宋_GB2312"/>
          <w:sz w:val="28"/>
          <w:szCs w:val="32"/>
        </w:rPr>
      </w:pPr>
      <w:r w:rsidRPr="007C706C">
        <w:rPr>
          <w:rFonts w:ascii="仿宋" w:eastAsia="仿宋" w:hAnsi="仿宋" w:cs="仿宋_GB2312" w:hint="eastAsia"/>
          <w:sz w:val="28"/>
          <w:szCs w:val="32"/>
        </w:rPr>
        <w:t>法定代表人：（签字）</w:t>
      </w:r>
    </w:p>
    <w:p w:rsidR="0036433F" w:rsidRPr="007C706C" w:rsidRDefault="000275AF" w:rsidP="0053413A">
      <w:pPr>
        <w:pStyle w:val="510"/>
        <w:spacing w:line="360" w:lineRule="auto"/>
        <w:ind w:firstLineChars="236" w:firstLine="661"/>
        <w:contextualSpacing/>
        <w:mirrorIndents/>
        <w:rPr>
          <w:rFonts w:ascii="仿宋" w:eastAsia="仿宋" w:hAnsi="仿宋" w:cs="仿宋_GB2312"/>
          <w:sz w:val="28"/>
          <w:szCs w:val="32"/>
        </w:rPr>
      </w:pPr>
      <w:r w:rsidRPr="007C706C">
        <w:rPr>
          <w:rFonts w:ascii="仿宋" w:eastAsia="仿宋" w:hAnsi="仿宋" w:cs="仿宋_GB2312" w:hint="eastAsia"/>
          <w:sz w:val="28"/>
          <w:szCs w:val="32"/>
        </w:rPr>
        <w:t>身份证号码：</w:t>
      </w:r>
    </w:p>
    <w:p w:rsidR="0036433F" w:rsidRPr="007C706C" w:rsidRDefault="000275AF" w:rsidP="0053413A">
      <w:pPr>
        <w:pStyle w:val="510"/>
        <w:spacing w:line="360" w:lineRule="auto"/>
        <w:ind w:firstLineChars="236" w:firstLine="661"/>
        <w:contextualSpacing/>
        <w:mirrorIndents/>
        <w:rPr>
          <w:rFonts w:ascii="仿宋" w:eastAsia="仿宋" w:hAnsi="仿宋" w:cs="仿宋_GB2312"/>
          <w:sz w:val="28"/>
          <w:szCs w:val="32"/>
        </w:rPr>
      </w:pPr>
      <w:r w:rsidRPr="007C706C">
        <w:rPr>
          <w:rFonts w:ascii="仿宋" w:eastAsia="仿宋" w:hAnsi="仿宋" w:cs="仿宋_GB2312" w:hint="eastAsia"/>
          <w:sz w:val="28"/>
          <w:szCs w:val="32"/>
        </w:rPr>
        <w:t>委托代理人：（签字）</w:t>
      </w:r>
    </w:p>
    <w:p w:rsidR="0036433F" w:rsidRPr="007C706C" w:rsidRDefault="000275AF" w:rsidP="0053413A">
      <w:pPr>
        <w:pStyle w:val="510"/>
        <w:spacing w:line="360" w:lineRule="auto"/>
        <w:ind w:firstLineChars="236" w:firstLine="661"/>
        <w:contextualSpacing/>
        <w:mirrorIndents/>
        <w:rPr>
          <w:rFonts w:ascii="仿宋" w:eastAsia="仿宋" w:hAnsi="仿宋" w:cs="仿宋_GB2312"/>
          <w:sz w:val="28"/>
          <w:szCs w:val="32"/>
        </w:rPr>
      </w:pPr>
      <w:r w:rsidRPr="007C706C">
        <w:rPr>
          <w:rFonts w:ascii="仿宋" w:eastAsia="仿宋" w:hAnsi="仿宋" w:cs="仿宋_GB2312" w:hint="eastAsia"/>
          <w:sz w:val="28"/>
          <w:szCs w:val="32"/>
        </w:rPr>
        <w:t>身份证号码：</w:t>
      </w:r>
    </w:p>
    <w:p w:rsidR="0036433F" w:rsidRPr="007C706C" w:rsidRDefault="0036433F" w:rsidP="0053413A">
      <w:pPr>
        <w:pStyle w:val="510"/>
        <w:spacing w:line="360" w:lineRule="auto"/>
        <w:ind w:firstLine="709"/>
        <w:contextualSpacing/>
        <w:mirrorIndents/>
        <w:rPr>
          <w:rFonts w:ascii="仿宋" w:eastAsia="仿宋" w:hAnsi="仿宋" w:cs="仿宋_GB2312"/>
          <w:sz w:val="28"/>
          <w:szCs w:val="32"/>
        </w:rPr>
      </w:pPr>
    </w:p>
    <w:p w:rsidR="0036433F" w:rsidRDefault="0036433F" w:rsidP="0053413A">
      <w:pPr>
        <w:pStyle w:val="510"/>
        <w:spacing w:line="360" w:lineRule="auto"/>
        <w:ind w:firstLine="709"/>
        <w:contextualSpacing/>
        <w:mirrorIndents/>
        <w:rPr>
          <w:rFonts w:ascii="仿宋" w:eastAsia="仿宋" w:hAnsi="仿宋" w:cs="仿宋_GB2312"/>
          <w:sz w:val="28"/>
          <w:szCs w:val="32"/>
        </w:rPr>
      </w:pPr>
    </w:p>
    <w:p w:rsidR="00A2240B" w:rsidRDefault="00A2240B" w:rsidP="0053413A">
      <w:pPr>
        <w:pStyle w:val="510"/>
        <w:spacing w:line="360" w:lineRule="auto"/>
        <w:ind w:firstLine="709"/>
        <w:contextualSpacing/>
        <w:mirrorIndents/>
        <w:rPr>
          <w:rFonts w:ascii="仿宋" w:eastAsia="仿宋" w:hAnsi="仿宋" w:cs="仿宋_GB2312"/>
          <w:sz w:val="28"/>
          <w:szCs w:val="32"/>
        </w:rPr>
      </w:pPr>
    </w:p>
    <w:p w:rsidR="00A2240B" w:rsidRPr="007C706C" w:rsidRDefault="00A2240B" w:rsidP="0053413A">
      <w:pPr>
        <w:pStyle w:val="510"/>
        <w:spacing w:line="360" w:lineRule="auto"/>
        <w:ind w:firstLine="709"/>
        <w:contextualSpacing/>
        <w:mirrorIndents/>
        <w:rPr>
          <w:rFonts w:ascii="仿宋" w:eastAsia="仿宋" w:hAnsi="仿宋" w:cs="仿宋_GB2312"/>
          <w:sz w:val="28"/>
          <w:szCs w:val="32"/>
        </w:rPr>
      </w:pPr>
    </w:p>
    <w:p w:rsidR="00C67199" w:rsidRPr="00F525C9" w:rsidRDefault="00C67199" w:rsidP="00C67199">
      <w:pPr>
        <w:pStyle w:val="510"/>
        <w:spacing w:line="360" w:lineRule="auto"/>
        <w:ind w:firstLine="420"/>
        <w:contextualSpacing/>
        <w:mirrorIndents/>
        <w:jc w:val="center"/>
        <w:rPr>
          <w:rFonts w:ascii="仿宋" w:eastAsia="仿宋" w:hAnsi="仿宋" w:cs="仿宋_GB2312"/>
          <w:sz w:val="28"/>
          <w:szCs w:val="32"/>
        </w:rPr>
      </w:pPr>
      <w:r>
        <w:rPr>
          <w:rFonts w:ascii="仿宋" w:eastAsia="仿宋" w:hAnsi="仿宋" w:cs="仿宋_GB2312" w:hint="eastAsia"/>
          <w:sz w:val="28"/>
          <w:szCs w:val="32"/>
        </w:rPr>
        <w:t xml:space="preserve">                                  </w:t>
      </w:r>
      <w:r w:rsidRPr="00F525C9">
        <w:rPr>
          <w:rFonts w:ascii="仿宋" w:eastAsia="仿宋" w:hAnsi="仿宋" w:cs="仿宋_GB2312" w:hint="eastAsia"/>
          <w:sz w:val="28"/>
          <w:szCs w:val="32"/>
        </w:rPr>
        <w:t>年</w:t>
      </w:r>
      <w:r>
        <w:rPr>
          <w:rFonts w:ascii="仿宋" w:eastAsia="仿宋" w:hAnsi="仿宋" w:cs="仿宋_GB2312" w:hint="eastAsia"/>
          <w:sz w:val="28"/>
          <w:szCs w:val="32"/>
        </w:rPr>
        <w:t xml:space="preserve">   </w:t>
      </w:r>
      <w:r w:rsidRPr="00F525C9">
        <w:rPr>
          <w:rFonts w:ascii="仿宋" w:eastAsia="仿宋" w:hAnsi="仿宋" w:cs="仿宋_GB2312" w:hint="eastAsia"/>
          <w:sz w:val="28"/>
          <w:szCs w:val="32"/>
        </w:rPr>
        <w:t>月</w:t>
      </w:r>
      <w:r>
        <w:rPr>
          <w:rFonts w:ascii="仿宋" w:eastAsia="仿宋" w:hAnsi="仿宋" w:cs="仿宋_GB2312" w:hint="eastAsia"/>
          <w:sz w:val="28"/>
          <w:szCs w:val="32"/>
        </w:rPr>
        <w:t xml:space="preserve">   </w:t>
      </w:r>
      <w:r w:rsidRPr="00F525C9">
        <w:rPr>
          <w:rFonts w:ascii="仿宋" w:eastAsia="仿宋" w:hAnsi="仿宋" w:cs="仿宋_GB2312" w:hint="eastAsia"/>
          <w:sz w:val="28"/>
          <w:szCs w:val="32"/>
        </w:rPr>
        <w:t>日</w:t>
      </w:r>
    </w:p>
    <w:p w:rsidR="00FF6BFC" w:rsidRDefault="00FF6BFC" w:rsidP="00631888">
      <w:pPr>
        <w:pStyle w:val="10"/>
        <w:snapToGrid w:val="0"/>
        <w:spacing w:line="360" w:lineRule="auto"/>
        <w:mirrorIndents/>
        <w:rPr>
          <w:rFonts w:ascii="仿宋" w:eastAsia="仿宋" w:hAnsi="仿宋" w:cs="仿宋_GB2312"/>
          <w:b/>
          <w:sz w:val="40"/>
          <w:szCs w:val="44"/>
        </w:rPr>
        <w:sectPr w:rsidR="00FF6BFC" w:rsidSect="00B26527">
          <w:headerReference w:type="default" r:id="rId11"/>
          <w:footerReference w:type="even" r:id="rId12"/>
          <w:footerReference w:type="default" r:id="rId13"/>
          <w:type w:val="continuous"/>
          <w:pgSz w:w="11907" w:h="16840"/>
          <w:pgMar w:top="1418" w:right="1474" w:bottom="1361" w:left="1588" w:header="851" w:footer="680" w:gutter="0"/>
          <w:pgNumType w:fmt="numberInDash"/>
          <w:cols w:space="720"/>
          <w:docGrid w:type="lines" w:linePitch="312"/>
        </w:sectPr>
      </w:pPr>
    </w:p>
    <w:p w:rsidR="0036433F" w:rsidRDefault="000345D1" w:rsidP="001D1D1D">
      <w:pPr>
        <w:pStyle w:val="10"/>
        <w:snapToGrid w:val="0"/>
        <w:spacing w:line="360" w:lineRule="auto"/>
        <w:mirrorIndents/>
        <w:jc w:val="center"/>
        <w:rPr>
          <w:rFonts w:ascii="仿宋" w:eastAsia="仿宋" w:hAnsi="仿宋" w:cs="仿宋_GB2312"/>
          <w:b/>
          <w:sz w:val="40"/>
          <w:szCs w:val="44"/>
        </w:rPr>
      </w:pPr>
      <w:r w:rsidRPr="005069A9">
        <w:rPr>
          <w:rFonts w:ascii="仿宋" w:eastAsia="仿宋" w:hAnsi="仿宋" w:cs="仿宋_GB2312" w:hint="eastAsia"/>
          <w:b/>
          <w:sz w:val="40"/>
          <w:szCs w:val="44"/>
        </w:rPr>
        <w:lastRenderedPageBreak/>
        <w:t>三、工程量清单</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020"/>
        <w:gridCol w:w="4394"/>
        <w:gridCol w:w="964"/>
        <w:gridCol w:w="851"/>
        <w:gridCol w:w="850"/>
        <w:gridCol w:w="851"/>
      </w:tblGrid>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序号</w:t>
            </w:r>
          </w:p>
        </w:tc>
        <w:tc>
          <w:tcPr>
            <w:tcW w:w="102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项目</w:t>
            </w:r>
          </w:p>
        </w:tc>
        <w:tc>
          <w:tcPr>
            <w:tcW w:w="43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技术参数</w:t>
            </w:r>
          </w:p>
        </w:tc>
        <w:tc>
          <w:tcPr>
            <w:tcW w:w="96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数量</w:t>
            </w:r>
          </w:p>
        </w:tc>
        <w:tc>
          <w:tcPr>
            <w:tcW w:w="851"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单位</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单价</w:t>
            </w:r>
          </w:p>
        </w:tc>
        <w:tc>
          <w:tcPr>
            <w:tcW w:w="851"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合计</w:t>
            </w: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一</w:t>
            </w:r>
          </w:p>
        </w:tc>
        <w:tc>
          <w:tcPr>
            <w:tcW w:w="8930" w:type="dxa"/>
            <w:gridSpan w:val="6"/>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rPr>
                <w:rFonts w:ascii="仿宋" w:eastAsia="仿宋" w:hAnsi="仿宋"/>
                <w:b/>
                <w:sz w:val="28"/>
              </w:rPr>
            </w:pPr>
            <w:r w:rsidRPr="001F0C3F">
              <w:rPr>
                <w:rFonts w:ascii="仿宋" w:eastAsia="仿宋" w:hAnsi="仿宋" w:hint="eastAsia"/>
                <w:b/>
                <w:sz w:val="28"/>
              </w:rPr>
              <w:t>洛阳市公路事业发展中心执法抄告管理系统</w:t>
            </w: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用户管理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管理系统中所有的用户，包括新增、修改、删除等功能。</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套</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单位管理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管理系统中所有的单位，包括新增、修改、删除等功能。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角色管理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管理系统中所有角色，包括新增、修改、删除、授权等功能，控制用户的权限。</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权限管理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管理系统中的菜单、按钮功能，包括新增、修改、删除等功能。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信息</w:t>
            </w:r>
          </w:p>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抄告</w:t>
            </w:r>
          </w:p>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（1）信息抄告管理功能依照《公路执法信息抄告表》依次填写基本信息，并将证据采用多媒体方式作为抄告表的附件进行上传；</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（2）系统对所上传的照片以及视频做转码以及缩小处理，避免在线查看的时候视频或者图片过大造成加载缓慢或者播放不出来现象出现，造成用户体验差等情况发生；</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lastRenderedPageBreak/>
              <w:t>（3）再次抄告功能，保存状态下的抄告信息可以直接修改，提交过的抄告信息，如果未接收到反馈，抄告单位可以再次将信息抄告给接收单位，并在系统中发出提醒。</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信息</w:t>
            </w:r>
          </w:p>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反馈</w:t>
            </w:r>
          </w:p>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管理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（1）在信息抄告管理功能中，对需要进行反馈的抄告信息提供信息反馈功能，直接点击反馈按钮即可进行信息反馈，依照《公路违法案件办理信息反馈表》填写基本信息；</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（2）单独提供反馈信息管理功能，所有的反馈表均可在此功能中进行管理，反馈信息表在接收方为确认审核之前，可以修改，接收方审核过后不再修改；</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（3）反馈信息表中所有的时间均由系统的服务器自动生成，不再提供时间自定义功能。</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二</w:t>
            </w:r>
          </w:p>
        </w:tc>
        <w:tc>
          <w:tcPr>
            <w:tcW w:w="8930" w:type="dxa"/>
            <w:gridSpan w:val="6"/>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rPr>
                <w:rFonts w:ascii="仿宋" w:eastAsia="仿宋" w:hAnsi="仿宋"/>
                <w:b/>
                <w:sz w:val="28"/>
              </w:rPr>
            </w:pPr>
            <w:r w:rsidRPr="001F0C3F">
              <w:rPr>
                <w:rFonts w:ascii="仿宋" w:eastAsia="仿宋" w:hAnsi="仿宋" w:hint="eastAsia"/>
                <w:b/>
                <w:sz w:val="28"/>
              </w:rPr>
              <w:t>洛阳市公路事业发展中心大件许可一证通系统</w:t>
            </w: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技术架构</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（1）程序可跨平台运行，如：Windows、Linux或Unix；</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lastRenderedPageBreak/>
              <w:t>（2）采用大型关系型数据库：如Oracle、DB2；</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（3）采用B/S方式开发，集中式部署方式，兼容IE、谷歌及火狐等多种浏览器</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套</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开发原则</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（1）开发原则：采用开放技术，支持标准协议，设计模块化；</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（2）先进性原则：采用当代最新技术，确保系统安全、可靠；</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（3）可维护性原则：功能模块可以增减或自行改造、升级；</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（4）可扩展性原则：充分考虑业务拓展和组织机构扩充，方便二次开发。</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D755C9" w:rsidP="00A84AA5">
            <w:pPr>
              <w:spacing w:line="360" w:lineRule="auto"/>
              <w:jc w:val="center"/>
              <w:rPr>
                <w:rFonts w:ascii="仿宋" w:eastAsia="仿宋" w:hAnsi="仿宋"/>
                <w:sz w:val="28"/>
              </w:rPr>
            </w:pPr>
            <w:r w:rsidRPr="00EF1D98">
              <w:rPr>
                <w:rFonts w:ascii="仿宋" w:eastAsia="仿宋" w:hAnsi="仿宋" w:hint="eastAsia"/>
                <w:sz w:val="28"/>
              </w:rPr>
              <w:t>高速公路数对接</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1、建立许可申请信息、审批流程表、行政相对人、附件表信息及数据提交接口，供第三方请求访问；</w:t>
            </w:r>
          </w:p>
          <w:p w:rsidR="008433DC" w:rsidRDefault="008433DC" w:rsidP="00A84AA5">
            <w:pPr>
              <w:spacing w:line="360" w:lineRule="auto"/>
              <w:jc w:val="left"/>
              <w:rPr>
                <w:rFonts w:ascii="仿宋" w:eastAsia="仿宋" w:hAnsi="仿宋"/>
                <w:sz w:val="28"/>
              </w:rPr>
            </w:pPr>
            <w:r w:rsidRPr="001F0C3F">
              <w:rPr>
                <w:rFonts w:ascii="仿宋" w:eastAsia="仿宋" w:hAnsi="仿宋" w:hint="eastAsia"/>
                <w:sz w:val="28"/>
              </w:rPr>
              <w:t>2、数据请求及响应均采用基于json格式的轻量级数据交换</w:t>
            </w:r>
            <w:r w:rsidR="007473A0">
              <w:rPr>
                <w:rFonts w:ascii="仿宋" w:eastAsia="仿宋" w:hAnsi="仿宋" w:hint="eastAsia"/>
                <w:sz w:val="28"/>
              </w:rPr>
              <w:t>格式，由一证通系统提供各类数据信息交换接口，分系统进行分类调用；</w:t>
            </w:r>
          </w:p>
          <w:p w:rsidR="007473A0" w:rsidRPr="001F0C3F" w:rsidRDefault="007473A0" w:rsidP="00A84AA5">
            <w:pPr>
              <w:spacing w:line="360" w:lineRule="auto"/>
              <w:jc w:val="left"/>
              <w:rPr>
                <w:rFonts w:ascii="仿宋" w:eastAsia="仿宋" w:hAnsi="仿宋"/>
                <w:sz w:val="28"/>
              </w:rPr>
            </w:pPr>
            <w:r>
              <w:rPr>
                <w:rFonts w:ascii="仿宋" w:eastAsia="仿宋" w:hAnsi="仿宋" w:hint="eastAsia"/>
                <w:sz w:val="28"/>
              </w:rPr>
              <w:t>3、完成和部、省2级平台数据对</w:t>
            </w:r>
            <w:r>
              <w:rPr>
                <w:rFonts w:ascii="仿宋" w:eastAsia="仿宋" w:hAnsi="仿宋" w:hint="eastAsia"/>
                <w:sz w:val="28"/>
              </w:rPr>
              <w:lastRenderedPageBreak/>
              <w:t>接工作。</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联合审批</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（1）大件申请：对需要进行普通公路，高速公路联合审批的材料进行申报，对已申报的材料进行流程跟踪，材料的打印、上报；</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（2）材料签收：对需要联合审批的材料进行签收；</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（3）材料受理：对需要联合审批的材料进行受理或者退回；</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（4）联合审批：对勘验情况进行联合审批、发证。</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三</w:t>
            </w:r>
          </w:p>
        </w:tc>
        <w:tc>
          <w:tcPr>
            <w:tcW w:w="8930" w:type="dxa"/>
            <w:gridSpan w:val="6"/>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B4482D">
            <w:pPr>
              <w:spacing w:line="360" w:lineRule="auto"/>
              <w:rPr>
                <w:rFonts w:ascii="仿宋" w:eastAsia="仿宋" w:hAnsi="仿宋"/>
                <w:b/>
                <w:sz w:val="28"/>
              </w:rPr>
            </w:pPr>
            <w:r w:rsidRPr="001F0C3F">
              <w:rPr>
                <w:rFonts w:ascii="仿宋" w:eastAsia="仿宋" w:hAnsi="仿宋" w:hint="eastAsia"/>
                <w:b/>
                <w:sz w:val="28"/>
              </w:rPr>
              <w:t>运维项目（含大件许可审批、涉路施工审批、路产管理、一证通及执法抄告5个系统）</w:t>
            </w: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服务范围</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1、服务范围：包括洛阳市公路管理局大件运输许可网上审批系统、涉路工程许可审批系统、路产联网管理系统、执法抄告管理系统及一证通，共计5个系统；</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2、服务年限：叁年（自合同签订之日起）。</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服务内容</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1.系统日常运维服务，包括当不限于系统操作指导、因系统缺陷导致</w:t>
            </w:r>
            <w:r w:rsidRPr="001F0C3F">
              <w:rPr>
                <w:rFonts w:ascii="仿宋" w:eastAsia="仿宋" w:hAnsi="仿宋" w:hint="eastAsia"/>
                <w:sz w:val="28"/>
              </w:rPr>
              <w:lastRenderedPageBreak/>
              <w:t>的各种BUG的修复、因操作失误导致的数据错误维护等。</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2.系统突发事件的诊断、排除。</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3.因甲方业务发展需要或需求变动引发对本合同约定的系统的新增、完善软件功能且工作量小于等于2人日的开发工作的。</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4.本合同签订后，乙方须指定专人对甲方提出的本合同约定的系统软件各项相关技术问题进行解答，包括但不限于技术咨询、指导和信息提供等。</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5.本合同签订后，乙方应定期指派专人清理运维过程中所生成的生产数据库中的临时表，优化数据库，如建立并优化索引、优化存储过程、数据库表拆分等，提供系统运行速度。</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6.本合同签订后，乙方应定期撰写运维总结报告，重点描述和分析出现的 技术问题和服务质量问题，并给出整改方案。</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服务形式</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现场服务：即本合同约定的系统软件出现重大故障导致甲方业务中止时，乙方收到甲方通知后应立即指派技术人员到达现场，与甲方技术、业务人员一起对故障进行分析，提出解决方案，在征得甲方同意后对故障进行处理和排除。</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2.远程维护：即甲方出现系统故障时，乙方通过电话、电子邮件、或远程访问等方式进行系统故障的处理、技术支持、咨询服务等工作。</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系统巡检：即本合同期限内，乙方按月指定人员对系统进行全面检查，优化系统软件，同时做好系统运行情况记录。对可能出现的故障提出解决预案及系统功能改进等方面的技术咨询工作，并提供必要的现场指导。乙方还可根据甲方业务需要，在现场对甲方的业务人员进行系统运行管理、日常维护、使用操作等方面的培训。</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服务</w:t>
            </w:r>
            <w:r w:rsidRPr="001F0C3F">
              <w:rPr>
                <w:rFonts w:ascii="仿宋" w:eastAsia="仿宋" w:hAnsi="仿宋" w:hint="eastAsia"/>
                <w:sz w:val="28"/>
              </w:rPr>
              <w:lastRenderedPageBreak/>
              <w:t>要求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lastRenderedPageBreak/>
              <w:t>1.对于甲方提出的任何运维服务，</w:t>
            </w:r>
            <w:r w:rsidRPr="001F0C3F">
              <w:rPr>
                <w:rFonts w:ascii="仿宋" w:eastAsia="仿宋" w:hAnsi="仿宋" w:hint="eastAsia"/>
                <w:sz w:val="28"/>
              </w:rPr>
              <w:lastRenderedPageBreak/>
              <w:t>乙方工作人员需严格填写运维服务记录单，并由甲、乙双方签字认可。</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2.乙方应保证指派经验丰富的运维工程师来具体承担运维服务工作，服务人员应保证相对固定，若有变动，乙方须提前三日通知甲方并征得甲方同意。</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3.乙方为甲方提供电话技术支持服务要求为365天×24小时。</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4.运维响应：工作日运维服务响应时间应在1小时以内，非工作日运维响应时间应在3小时以内；若需乙方指派专人现场进行运维服务的，乙方应在接到甲方运维服务通知后24小时内赶到甲方现场。</w:t>
            </w: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lastRenderedPageBreak/>
              <w:t>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center"/>
              <w:rPr>
                <w:rFonts w:ascii="仿宋" w:eastAsia="仿宋" w:hAnsi="仿宋"/>
                <w:sz w:val="28"/>
              </w:rPr>
            </w:pPr>
            <w:r w:rsidRPr="001F0C3F">
              <w:rPr>
                <w:rFonts w:ascii="仿宋" w:eastAsia="仿宋" w:hAnsi="仿宋" w:hint="eastAsia"/>
                <w:sz w:val="28"/>
              </w:rPr>
              <w:t>违约责任</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1.因乙方的原因，造成甲方无法正常使用本合同约定的系统软件的，乙方应向甲方支付本合同约定的运维合同总额的千分之五作为违约金。</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2.因乙方的原因，造成软件日常使</w:t>
            </w:r>
            <w:r w:rsidRPr="001F0C3F">
              <w:rPr>
                <w:rFonts w:ascii="仿宋" w:eastAsia="仿宋" w:hAnsi="仿宋" w:hint="eastAsia"/>
                <w:sz w:val="28"/>
              </w:rPr>
              <w:lastRenderedPageBreak/>
              <w:t>用失败的，乙方应当返还部分或者全部软件运维经费，并向甲方支付本合同约定的运维合同总额的千分之五作为违约金。</w:t>
            </w:r>
          </w:p>
          <w:p w:rsidR="008433DC" w:rsidRPr="001F0C3F" w:rsidRDefault="008433DC" w:rsidP="00A84AA5">
            <w:pPr>
              <w:spacing w:line="360" w:lineRule="auto"/>
              <w:jc w:val="left"/>
              <w:rPr>
                <w:rFonts w:ascii="仿宋" w:eastAsia="仿宋" w:hAnsi="仿宋"/>
                <w:sz w:val="28"/>
              </w:rPr>
            </w:pPr>
            <w:r w:rsidRPr="001F0C3F">
              <w:rPr>
                <w:rFonts w:ascii="仿宋" w:eastAsia="仿宋" w:hAnsi="仿宋" w:hint="eastAsia"/>
                <w:sz w:val="28"/>
              </w:rPr>
              <w:t>3.乙方原因，因甲方需要或者业务需求，乙方在提供系统软件运行服务过程中进行系统软件功能调整开发所产生的技术成果归甲方所有。未经甲方同意，包括乙方在内的任何单位或个人不等使用该技术成果，乙方为履行本合同使用的除外。</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3DC" w:rsidRPr="001F0C3F" w:rsidRDefault="008433DC" w:rsidP="00A84AA5">
            <w:pPr>
              <w:spacing w:line="360" w:lineRule="auto"/>
              <w:jc w:val="center"/>
              <w:rPr>
                <w:rFonts w:ascii="仿宋" w:eastAsia="仿宋" w:hAnsi="仿宋"/>
                <w:sz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3DC" w:rsidRPr="001F0C3F" w:rsidRDefault="008433DC" w:rsidP="00A84AA5">
            <w:pPr>
              <w:widowControl/>
              <w:jc w:val="left"/>
              <w:rPr>
                <w:rFonts w:ascii="仿宋" w:eastAsia="仿宋" w:hAnsi="仿宋"/>
                <w:sz w:val="28"/>
                <w:szCs w:val="22"/>
              </w:rPr>
            </w:pPr>
          </w:p>
        </w:tc>
      </w:tr>
      <w:tr w:rsidR="00A84AA5" w:rsidRPr="00A84AA5" w:rsidTr="006A1ED3">
        <w:trPr>
          <w:jc w:val="center"/>
        </w:trPr>
        <w:tc>
          <w:tcPr>
            <w:tcW w:w="82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lastRenderedPageBreak/>
              <w:t>四</w:t>
            </w:r>
          </w:p>
        </w:tc>
        <w:tc>
          <w:tcPr>
            <w:tcW w:w="102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8433DC" w:rsidRPr="001F0C3F" w:rsidRDefault="008433DC" w:rsidP="00A84AA5">
            <w:pPr>
              <w:spacing w:line="360" w:lineRule="auto"/>
              <w:jc w:val="center"/>
              <w:rPr>
                <w:rFonts w:ascii="仿宋" w:eastAsia="仿宋" w:hAnsi="仿宋"/>
                <w:b/>
                <w:sz w:val="28"/>
              </w:rPr>
            </w:pPr>
            <w:r w:rsidRPr="001F0C3F">
              <w:rPr>
                <w:rFonts w:ascii="仿宋" w:eastAsia="仿宋" w:hAnsi="仿宋" w:hint="eastAsia"/>
                <w:b/>
                <w:sz w:val="28"/>
              </w:rPr>
              <w:t>合计</w:t>
            </w:r>
          </w:p>
        </w:tc>
        <w:tc>
          <w:tcPr>
            <w:tcW w:w="4394" w:type="dxa"/>
            <w:tcBorders>
              <w:top w:val="single" w:sz="4" w:space="0" w:color="auto"/>
              <w:left w:val="single" w:sz="4" w:space="0" w:color="auto"/>
              <w:bottom w:val="single" w:sz="4" w:space="0" w:color="auto"/>
              <w:right w:val="single" w:sz="4" w:space="0" w:color="auto"/>
            </w:tcBorders>
            <w:shd w:val="pct12" w:color="auto" w:fill="auto"/>
            <w:vAlign w:val="center"/>
          </w:tcPr>
          <w:p w:rsidR="008433DC" w:rsidRPr="001F0C3F" w:rsidRDefault="008433DC" w:rsidP="00A84AA5">
            <w:pPr>
              <w:spacing w:line="360" w:lineRule="auto"/>
              <w:jc w:val="left"/>
              <w:rPr>
                <w:rFonts w:ascii="仿宋" w:eastAsia="仿宋" w:hAnsi="仿宋"/>
                <w:b/>
                <w:sz w:val="28"/>
              </w:rPr>
            </w:pPr>
          </w:p>
        </w:tc>
        <w:tc>
          <w:tcPr>
            <w:tcW w:w="964" w:type="dxa"/>
            <w:tcBorders>
              <w:top w:val="single" w:sz="4" w:space="0" w:color="auto"/>
              <w:left w:val="single" w:sz="4" w:space="0" w:color="auto"/>
              <w:bottom w:val="single" w:sz="4" w:space="0" w:color="auto"/>
              <w:right w:val="single" w:sz="4" w:space="0" w:color="auto"/>
            </w:tcBorders>
            <w:shd w:val="pct12" w:color="auto" w:fill="auto"/>
            <w:vAlign w:val="center"/>
          </w:tcPr>
          <w:p w:rsidR="008433DC" w:rsidRPr="001F0C3F" w:rsidRDefault="008433DC" w:rsidP="00A84AA5">
            <w:pPr>
              <w:spacing w:line="360" w:lineRule="auto"/>
              <w:jc w:val="center"/>
              <w:rPr>
                <w:rFonts w:ascii="仿宋" w:eastAsia="仿宋" w:hAnsi="仿宋"/>
                <w:b/>
                <w:sz w:val="28"/>
              </w:rPr>
            </w:pPr>
          </w:p>
        </w:tc>
        <w:tc>
          <w:tcPr>
            <w:tcW w:w="851" w:type="dxa"/>
            <w:tcBorders>
              <w:top w:val="single" w:sz="4" w:space="0" w:color="auto"/>
              <w:left w:val="single" w:sz="4" w:space="0" w:color="auto"/>
              <w:bottom w:val="single" w:sz="4" w:space="0" w:color="auto"/>
              <w:right w:val="single" w:sz="4" w:space="0" w:color="auto"/>
            </w:tcBorders>
            <w:shd w:val="pct12" w:color="auto" w:fill="auto"/>
            <w:vAlign w:val="center"/>
          </w:tcPr>
          <w:p w:rsidR="008433DC" w:rsidRPr="001F0C3F" w:rsidRDefault="008433DC" w:rsidP="00A84AA5">
            <w:pPr>
              <w:spacing w:line="360" w:lineRule="auto"/>
              <w:jc w:val="center"/>
              <w:rPr>
                <w:rFonts w:ascii="仿宋" w:eastAsia="仿宋" w:hAnsi="仿宋"/>
                <w:b/>
                <w:sz w:val="28"/>
              </w:rPr>
            </w:pP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8433DC" w:rsidRPr="001F0C3F" w:rsidRDefault="008433DC" w:rsidP="00A84AA5">
            <w:pPr>
              <w:spacing w:line="360" w:lineRule="auto"/>
              <w:jc w:val="center"/>
              <w:rPr>
                <w:rFonts w:ascii="仿宋" w:eastAsia="仿宋" w:hAnsi="仿宋"/>
                <w:b/>
                <w:sz w:val="28"/>
              </w:rPr>
            </w:pPr>
          </w:p>
        </w:tc>
        <w:tc>
          <w:tcPr>
            <w:tcW w:w="851" w:type="dxa"/>
            <w:tcBorders>
              <w:top w:val="single" w:sz="4" w:space="0" w:color="auto"/>
              <w:left w:val="single" w:sz="4" w:space="0" w:color="auto"/>
              <w:bottom w:val="single" w:sz="4" w:space="0" w:color="auto"/>
              <w:right w:val="single" w:sz="4" w:space="0" w:color="auto"/>
            </w:tcBorders>
            <w:shd w:val="pct12" w:color="auto" w:fill="auto"/>
            <w:vAlign w:val="center"/>
          </w:tcPr>
          <w:p w:rsidR="008433DC" w:rsidRPr="001F0C3F" w:rsidRDefault="008433DC" w:rsidP="00A84AA5">
            <w:pPr>
              <w:spacing w:line="360" w:lineRule="auto"/>
              <w:jc w:val="center"/>
              <w:rPr>
                <w:rFonts w:ascii="仿宋" w:eastAsia="仿宋" w:hAnsi="仿宋"/>
                <w:b/>
                <w:sz w:val="28"/>
              </w:rPr>
            </w:pPr>
          </w:p>
        </w:tc>
      </w:tr>
    </w:tbl>
    <w:p w:rsidR="00682800" w:rsidRDefault="00682800" w:rsidP="001D1D1D">
      <w:pPr>
        <w:pStyle w:val="10"/>
        <w:snapToGrid w:val="0"/>
        <w:spacing w:line="360" w:lineRule="auto"/>
        <w:mirrorIndents/>
        <w:jc w:val="center"/>
        <w:rPr>
          <w:rFonts w:ascii="仿宋" w:eastAsia="仿宋" w:hAnsi="仿宋" w:cs="仿宋_GB2312"/>
          <w:b/>
          <w:sz w:val="40"/>
          <w:szCs w:val="44"/>
        </w:rPr>
      </w:pPr>
    </w:p>
    <w:p w:rsidR="00682800" w:rsidRPr="005069A9" w:rsidRDefault="00682800" w:rsidP="001D1D1D">
      <w:pPr>
        <w:pStyle w:val="10"/>
        <w:snapToGrid w:val="0"/>
        <w:spacing w:line="360" w:lineRule="auto"/>
        <w:mirrorIndents/>
        <w:jc w:val="center"/>
        <w:rPr>
          <w:rFonts w:ascii="仿宋" w:eastAsia="仿宋" w:hAnsi="仿宋" w:cs="仿宋_GB2312"/>
          <w:b/>
          <w:sz w:val="40"/>
          <w:szCs w:val="44"/>
        </w:rPr>
      </w:pPr>
    </w:p>
    <w:p w:rsidR="00096AD3" w:rsidRDefault="00096AD3" w:rsidP="0053413A">
      <w:pPr>
        <w:pStyle w:val="10"/>
        <w:spacing w:line="360" w:lineRule="auto"/>
        <w:contextualSpacing/>
        <w:mirrorIndents/>
        <w:jc w:val="center"/>
        <w:rPr>
          <w:rFonts w:ascii="仿宋" w:eastAsia="仿宋" w:hAnsi="仿宋" w:cs="仿宋_GB2312"/>
          <w:b/>
          <w:sz w:val="40"/>
          <w:szCs w:val="44"/>
        </w:rPr>
      </w:pPr>
    </w:p>
    <w:p w:rsidR="00BD597E" w:rsidRDefault="00BD597E" w:rsidP="0053413A">
      <w:pPr>
        <w:pStyle w:val="10"/>
        <w:spacing w:line="360" w:lineRule="auto"/>
        <w:contextualSpacing/>
        <w:mirrorIndents/>
        <w:jc w:val="center"/>
        <w:rPr>
          <w:rFonts w:ascii="仿宋" w:eastAsia="仿宋" w:hAnsi="仿宋" w:cs="仿宋_GB2312"/>
          <w:b/>
          <w:sz w:val="40"/>
          <w:szCs w:val="44"/>
        </w:rPr>
        <w:sectPr w:rsidR="00BD597E" w:rsidSect="00BD0D22">
          <w:pgSz w:w="11907" w:h="16840"/>
          <w:pgMar w:top="1418" w:right="1474" w:bottom="1361" w:left="1588" w:header="851" w:footer="680" w:gutter="0"/>
          <w:pgNumType w:fmt="numberInDash"/>
          <w:cols w:space="720"/>
          <w:docGrid w:type="lines" w:linePitch="312"/>
        </w:sectPr>
      </w:pPr>
    </w:p>
    <w:p w:rsidR="0036433F" w:rsidRPr="007C706C" w:rsidRDefault="000275AF" w:rsidP="0053413A">
      <w:pPr>
        <w:spacing w:line="360" w:lineRule="auto"/>
        <w:contextualSpacing/>
        <w:mirrorIndents/>
        <w:rPr>
          <w:rFonts w:ascii="仿宋" w:eastAsia="仿宋" w:hAnsi="仿宋" w:cs="文星标宋"/>
          <w:b/>
          <w:sz w:val="32"/>
          <w:szCs w:val="36"/>
        </w:rPr>
      </w:pPr>
      <w:r w:rsidRPr="007C706C">
        <w:rPr>
          <w:rFonts w:ascii="仿宋" w:eastAsia="仿宋" w:hAnsi="仿宋" w:cs="文星标宋" w:hint="eastAsia"/>
          <w:b/>
          <w:kern w:val="0"/>
          <w:sz w:val="32"/>
          <w:szCs w:val="36"/>
        </w:rPr>
        <w:lastRenderedPageBreak/>
        <w:t>采用彩色扫描件）</w:t>
      </w:r>
    </w:p>
    <w:p w:rsidR="0036433F" w:rsidRPr="007C706C" w:rsidRDefault="0036433F" w:rsidP="0053413A">
      <w:pPr>
        <w:spacing w:line="360" w:lineRule="auto"/>
        <w:contextualSpacing/>
        <w:mirrorIndents/>
        <w:rPr>
          <w:rFonts w:ascii="仿宋" w:eastAsia="仿宋" w:hAnsi="仿宋" w:cs="文星标宋"/>
          <w:sz w:val="32"/>
          <w:szCs w:val="36"/>
        </w:rPr>
      </w:pPr>
    </w:p>
    <w:p w:rsidR="0036433F" w:rsidRPr="007C706C" w:rsidRDefault="0036433F" w:rsidP="0053413A">
      <w:pPr>
        <w:spacing w:line="360" w:lineRule="auto"/>
        <w:contextualSpacing/>
        <w:mirrorIndents/>
        <w:rPr>
          <w:rFonts w:ascii="仿宋" w:eastAsia="仿宋" w:hAnsi="仿宋"/>
          <w:sz w:val="20"/>
        </w:rPr>
      </w:pPr>
    </w:p>
    <w:p w:rsidR="0036433F" w:rsidRPr="007C706C" w:rsidRDefault="0036433F" w:rsidP="0053413A">
      <w:pPr>
        <w:spacing w:line="360" w:lineRule="auto"/>
        <w:contextualSpacing/>
        <w:mirrorIndents/>
        <w:rPr>
          <w:rFonts w:ascii="仿宋" w:eastAsia="仿宋" w:hAnsi="仿宋"/>
          <w:sz w:val="20"/>
        </w:rPr>
      </w:pPr>
    </w:p>
    <w:p w:rsidR="0036433F" w:rsidRPr="007C706C" w:rsidRDefault="0036433F" w:rsidP="0053413A">
      <w:pPr>
        <w:spacing w:line="360" w:lineRule="auto"/>
        <w:contextualSpacing/>
        <w:mirrorIndents/>
        <w:rPr>
          <w:rFonts w:ascii="仿宋" w:eastAsia="仿宋" w:hAnsi="仿宋"/>
          <w:sz w:val="20"/>
        </w:rPr>
      </w:pPr>
    </w:p>
    <w:p w:rsidR="0036433F" w:rsidRPr="007C706C" w:rsidRDefault="0036433F" w:rsidP="0053413A">
      <w:pPr>
        <w:spacing w:line="360" w:lineRule="auto"/>
        <w:contextualSpacing/>
        <w:mirrorIndents/>
        <w:rPr>
          <w:rFonts w:ascii="仿宋" w:eastAsia="仿宋" w:hAnsi="仿宋"/>
          <w:sz w:val="20"/>
        </w:rPr>
      </w:pPr>
    </w:p>
    <w:p w:rsidR="0036433F" w:rsidRPr="0071287B" w:rsidRDefault="0036433F" w:rsidP="0071287B">
      <w:pPr>
        <w:spacing w:line="360" w:lineRule="auto"/>
        <w:contextualSpacing/>
        <w:mirrorIndents/>
        <w:rPr>
          <w:rFonts w:ascii="仿宋" w:eastAsia="仿宋" w:hAnsi="仿宋"/>
          <w:sz w:val="40"/>
          <w:szCs w:val="44"/>
        </w:rPr>
      </w:pPr>
    </w:p>
    <w:sectPr w:rsidR="0036433F" w:rsidRPr="0071287B" w:rsidSect="000C3772">
      <w:type w:val="continuous"/>
      <w:pgSz w:w="11907" w:h="16840"/>
      <w:pgMar w:top="1418" w:right="1474" w:bottom="1361" w:left="1588" w:header="851" w:footer="68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93" w:rsidRDefault="004A0693">
      <w:r>
        <w:separator/>
      </w:r>
    </w:p>
  </w:endnote>
  <w:endnote w:type="continuationSeparator" w:id="0">
    <w:p w:rsidR="004A0693" w:rsidRDefault="004A0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10" w:usb3="00000000" w:csb0="00040000" w:csb1="00000000"/>
  </w:font>
  <w:font w:name="文星标宋">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F" w:rsidRDefault="00C524D8">
    <w:pPr>
      <w:pStyle w:val="a6"/>
      <w:framePr w:wrap="around" w:vAnchor="text" w:hAnchor="margin" w:xAlign="center" w:y="1"/>
      <w:rPr>
        <w:rStyle w:val="a8"/>
      </w:rPr>
    </w:pPr>
    <w:r>
      <w:rPr>
        <w:rStyle w:val="a8"/>
      </w:rPr>
      <w:fldChar w:fldCharType="begin"/>
    </w:r>
    <w:r w:rsidR="000275AF">
      <w:rPr>
        <w:rStyle w:val="a8"/>
      </w:rPr>
      <w:instrText xml:space="preserve">PAGE  </w:instrText>
    </w:r>
    <w:r>
      <w:rPr>
        <w:rStyle w:val="a8"/>
      </w:rPr>
      <w:fldChar w:fldCharType="end"/>
    </w:r>
  </w:p>
  <w:p w:rsidR="0036433F" w:rsidRDefault="0036433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2B" w:rsidRDefault="00C524D8">
    <w:pPr>
      <w:pStyle w:val="a6"/>
      <w:jc w:val="center"/>
    </w:pPr>
    <w:r>
      <w:fldChar w:fldCharType="begin"/>
    </w:r>
    <w:r w:rsidR="0027352B">
      <w:instrText>PAGE   \* MERGEFORMAT</w:instrText>
    </w:r>
    <w:r>
      <w:fldChar w:fldCharType="separate"/>
    </w:r>
    <w:r w:rsidR="009931DF" w:rsidRPr="009931DF">
      <w:rPr>
        <w:noProof/>
        <w:lang w:val="zh-CN"/>
      </w:rPr>
      <w:t>-</w:t>
    </w:r>
    <w:r w:rsidR="009931DF">
      <w:rPr>
        <w:noProof/>
      </w:rPr>
      <w:t xml:space="preserve"> 4 -</w:t>
    </w:r>
    <w:r>
      <w:fldChar w:fldCharType="end"/>
    </w:r>
  </w:p>
  <w:p w:rsidR="0027352B" w:rsidRPr="00595489" w:rsidRDefault="0027352B">
    <w:pPr>
      <w:pStyle w:val="a6"/>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93" w:rsidRDefault="004A0693">
      <w:r>
        <w:separator/>
      </w:r>
    </w:p>
  </w:footnote>
  <w:footnote w:type="continuationSeparator" w:id="0">
    <w:p w:rsidR="004A0693" w:rsidRDefault="004A0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F" w:rsidRDefault="0036433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1B0B4"/>
    <w:multiLevelType w:val="singleLevel"/>
    <w:tmpl w:val="53D1B0B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433F"/>
    <w:rsid w:val="00000912"/>
    <w:rsid w:val="0000412F"/>
    <w:rsid w:val="000062B4"/>
    <w:rsid w:val="00015D39"/>
    <w:rsid w:val="00020195"/>
    <w:rsid w:val="0002159A"/>
    <w:rsid w:val="00025CF9"/>
    <w:rsid w:val="000275AF"/>
    <w:rsid w:val="00031FBF"/>
    <w:rsid w:val="00032739"/>
    <w:rsid w:val="00033015"/>
    <w:rsid w:val="000341F7"/>
    <w:rsid w:val="000345D1"/>
    <w:rsid w:val="00035315"/>
    <w:rsid w:val="0003531B"/>
    <w:rsid w:val="0003569C"/>
    <w:rsid w:val="00035A75"/>
    <w:rsid w:val="00043FE9"/>
    <w:rsid w:val="000461BC"/>
    <w:rsid w:val="000465E2"/>
    <w:rsid w:val="00047BB2"/>
    <w:rsid w:val="0005067D"/>
    <w:rsid w:val="00051F94"/>
    <w:rsid w:val="00052214"/>
    <w:rsid w:val="000524E8"/>
    <w:rsid w:val="00054308"/>
    <w:rsid w:val="00056520"/>
    <w:rsid w:val="00060732"/>
    <w:rsid w:val="00060D59"/>
    <w:rsid w:val="00060FA8"/>
    <w:rsid w:val="000612A8"/>
    <w:rsid w:val="000638B3"/>
    <w:rsid w:val="00066241"/>
    <w:rsid w:val="0006694B"/>
    <w:rsid w:val="00081280"/>
    <w:rsid w:val="000820D1"/>
    <w:rsid w:val="00082543"/>
    <w:rsid w:val="0008261A"/>
    <w:rsid w:val="00082CC8"/>
    <w:rsid w:val="00087D7B"/>
    <w:rsid w:val="00090DB7"/>
    <w:rsid w:val="0009410D"/>
    <w:rsid w:val="00095C29"/>
    <w:rsid w:val="00096AD3"/>
    <w:rsid w:val="00097FD9"/>
    <w:rsid w:val="000A1121"/>
    <w:rsid w:val="000A7D20"/>
    <w:rsid w:val="000B54E8"/>
    <w:rsid w:val="000B57C5"/>
    <w:rsid w:val="000B6197"/>
    <w:rsid w:val="000B7410"/>
    <w:rsid w:val="000B7D84"/>
    <w:rsid w:val="000C0816"/>
    <w:rsid w:val="000C2C1E"/>
    <w:rsid w:val="000C2C20"/>
    <w:rsid w:val="000C2D7A"/>
    <w:rsid w:val="000C3772"/>
    <w:rsid w:val="000C5CDB"/>
    <w:rsid w:val="000C671A"/>
    <w:rsid w:val="000D0387"/>
    <w:rsid w:val="000D050B"/>
    <w:rsid w:val="000D07DB"/>
    <w:rsid w:val="000D2FA7"/>
    <w:rsid w:val="000D3247"/>
    <w:rsid w:val="000D736D"/>
    <w:rsid w:val="000E0E0F"/>
    <w:rsid w:val="000E27DF"/>
    <w:rsid w:val="000E4AC3"/>
    <w:rsid w:val="000E50FD"/>
    <w:rsid w:val="000F0C00"/>
    <w:rsid w:val="000F77D3"/>
    <w:rsid w:val="000F77E7"/>
    <w:rsid w:val="00101BA2"/>
    <w:rsid w:val="001043F6"/>
    <w:rsid w:val="00106AA5"/>
    <w:rsid w:val="00106D30"/>
    <w:rsid w:val="00117A52"/>
    <w:rsid w:val="00122F68"/>
    <w:rsid w:val="00133CE5"/>
    <w:rsid w:val="00134F9A"/>
    <w:rsid w:val="001421F9"/>
    <w:rsid w:val="00153446"/>
    <w:rsid w:val="00163B3D"/>
    <w:rsid w:val="00166D1E"/>
    <w:rsid w:val="00167526"/>
    <w:rsid w:val="00167CBE"/>
    <w:rsid w:val="00172F81"/>
    <w:rsid w:val="00176E3B"/>
    <w:rsid w:val="00181214"/>
    <w:rsid w:val="00181C77"/>
    <w:rsid w:val="00182B50"/>
    <w:rsid w:val="00195E56"/>
    <w:rsid w:val="001A5CE1"/>
    <w:rsid w:val="001A6F29"/>
    <w:rsid w:val="001B368B"/>
    <w:rsid w:val="001B77CC"/>
    <w:rsid w:val="001C180A"/>
    <w:rsid w:val="001C2FD8"/>
    <w:rsid w:val="001C38CD"/>
    <w:rsid w:val="001C3A8E"/>
    <w:rsid w:val="001C79EF"/>
    <w:rsid w:val="001D1D1D"/>
    <w:rsid w:val="001D27BD"/>
    <w:rsid w:val="001D3FF2"/>
    <w:rsid w:val="001D5BDA"/>
    <w:rsid w:val="001E01F8"/>
    <w:rsid w:val="001E2A5E"/>
    <w:rsid w:val="001E4AE2"/>
    <w:rsid w:val="001F0C3F"/>
    <w:rsid w:val="001F1758"/>
    <w:rsid w:val="001F1A55"/>
    <w:rsid w:val="001F4B7B"/>
    <w:rsid w:val="001F6434"/>
    <w:rsid w:val="001F6AFD"/>
    <w:rsid w:val="001F71C1"/>
    <w:rsid w:val="001F7A0F"/>
    <w:rsid w:val="00200E2A"/>
    <w:rsid w:val="002021E6"/>
    <w:rsid w:val="002058C4"/>
    <w:rsid w:val="00206370"/>
    <w:rsid w:val="00206578"/>
    <w:rsid w:val="002111F2"/>
    <w:rsid w:val="002118EA"/>
    <w:rsid w:val="00215367"/>
    <w:rsid w:val="00217112"/>
    <w:rsid w:val="00221592"/>
    <w:rsid w:val="00221E0A"/>
    <w:rsid w:val="00222B31"/>
    <w:rsid w:val="002241C4"/>
    <w:rsid w:val="0023031E"/>
    <w:rsid w:val="00230E91"/>
    <w:rsid w:val="002345C3"/>
    <w:rsid w:val="00242F22"/>
    <w:rsid w:val="002464B6"/>
    <w:rsid w:val="002472BE"/>
    <w:rsid w:val="0025187D"/>
    <w:rsid w:val="00254601"/>
    <w:rsid w:val="00262500"/>
    <w:rsid w:val="0026707E"/>
    <w:rsid w:val="0027352B"/>
    <w:rsid w:val="00276A97"/>
    <w:rsid w:val="0028041F"/>
    <w:rsid w:val="00280655"/>
    <w:rsid w:val="00281237"/>
    <w:rsid w:val="00281F3C"/>
    <w:rsid w:val="0028502D"/>
    <w:rsid w:val="002909C9"/>
    <w:rsid w:val="00295C98"/>
    <w:rsid w:val="0029624A"/>
    <w:rsid w:val="002A48B8"/>
    <w:rsid w:val="002C0CF0"/>
    <w:rsid w:val="002C31B0"/>
    <w:rsid w:val="002C3669"/>
    <w:rsid w:val="002C40CE"/>
    <w:rsid w:val="002C5FF6"/>
    <w:rsid w:val="002D0CAE"/>
    <w:rsid w:val="002D0D79"/>
    <w:rsid w:val="002D5201"/>
    <w:rsid w:val="002D5BE6"/>
    <w:rsid w:val="002E1F8C"/>
    <w:rsid w:val="002E68CF"/>
    <w:rsid w:val="002E69E8"/>
    <w:rsid w:val="002F40F2"/>
    <w:rsid w:val="002F4902"/>
    <w:rsid w:val="002F61CA"/>
    <w:rsid w:val="002F68CD"/>
    <w:rsid w:val="003018A2"/>
    <w:rsid w:val="00302033"/>
    <w:rsid w:val="00305A88"/>
    <w:rsid w:val="00307FBC"/>
    <w:rsid w:val="00310C72"/>
    <w:rsid w:val="00311B13"/>
    <w:rsid w:val="00314807"/>
    <w:rsid w:val="00315E68"/>
    <w:rsid w:val="0032318C"/>
    <w:rsid w:val="00323195"/>
    <w:rsid w:val="003268D5"/>
    <w:rsid w:val="0033106D"/>
    <w:rsid w:val="00336516"/>
    <w:rsid w:val="003371D4"/>
    <w:rsid w:val="003442ED"/>
    <w:rsid w:val="00345F5B"/>
    <w:rsid w:val="00346DF5"/>
    <w:rsid w:val="00347F10"/>
    <w:rsid w:val="00353F4C"/>
    <w:rsid w:val="00354A77"/>
    <w:rsid w:val="003550DA"/>
    <w:rsid w:val="00363622"/>
    <w:rsid w:val="0036433F"/>
    <w:rsid w:val="00364BB3"/>
    <w:rsid w:val="003654B8"/>
    <w:rsid w:val="003669A0"/>
    <w:rsid w:val="00376928"/>
    <w:rsid w:val="00380FD1"/>
    <w:rsid w:val="00381826"/>
    <w:rsid w:val="00381B1B"/>
    <w:rsid w:val="0038507E"/>
    <w:rsid w:val="00386391"/>
    <w:rsid w:val="0039168A"/>
    <w:rsid w:val="0039459B"/>
    <w:rsid w:val="00396A0F"/>
    <w:rsid w:val="003A0EAC"/>
    <w:rsid w:val="003A28E3"/>
    <w:rsid w:val="003A2EBA"/>
    <w:rsid w:val="003A3B19"/>
    <w:rsid w:val="003A7E08"/>
    <w:rsid w:val="003B0520"/>
    <w:rsid w:val="003B24C4"/>
    <w:rsid w:val="003B262C"/>
    <w:rsid w:val="003B575F"/>
    <w:rsid w:val="003B67D6"/>
    <w:rsid w:val="003B7220"/>
    <w:rsid w:val="003B7470"/>
    <w:rsid w:val="003B761D"/>
    <w:rsid w:val="003C2575"/>
    <w:rsid w:val="003C3C99"/>
    <w:rsid w:val="003C6059"/>
    <w:rsid w:val="003D02CD"/>
    <w:rsid w:val="003D3D12"/>
    <w:rsid w:val="003D503D"/>
    <w:rsid w:val="003D64B7"/>
    <w:rsid w:val="003E2307"/>
    <w:rsid w:val="003E6712"/>
    <w:rsid w:val="003E784F"/>
    <w:rsid w:val="003F20BF"/>
    <w:rsid w:val="003F3D83"/>
    <w:rsid w:val="003F5D51"/>
    <w:rsid w:val="004012EF"/>
    <w:rsid w:val="00401C50"/>
    <w:rsid w:val="004030FC"/>
    <w:rsid w:val="004071B0"/>
    <w:rsid w:val="00413B35"/>
    <w:rsid w:val="00414507"/>
    <w:rsid w:val="00417554"/>
    <w:rsid w:val="00422590"/>
    <w:rsid w:val="00422D4C"/>
    <w:rsid w:val="00423644"/>
    <w:rsid w:val="00424F7C"/>
    <w:rsid w:val="00426557"/>
    <w:rsid w:val="004301C9"/>
    <w:rsid w:val="004349E0"/>
    <w:rsid w:val="00436D01"/>
    <w:rsid w:val="00443A4F"/>
    <w:rsid w:val="0045225D"/>
    <w:rsid w:val="0045233D"/>
    <w:rsid w:val="004526F5"/>
    <w:rsid w:val="00453AFC"/>
    <w:rsid w:val="00456418"/>
    <w:rsid w:val="00463820"/>
    <w:rsid w:val="00464F4C"/>
    <w:rsid w:val="0046642E"/>
    <w:rsid w:val="00466817"/>
    <w:rsid w:val="00470259"/>
    <w:rsid w:val="00471D0B"/>
    <w:rsid w:val="00477AF0"/>
    <w:rsid w:val="00480013"/>
    <w:rsid w:val="004810F7"/>
    <w:rsid w:val="004813BC"/>
    <w:rsid w:val="00483D9D"/>
    <w:rsid w:val="00484D9E"/>
    <w:rsid w:val="00484F5A"/>
    <w:rsid w:val="00490FEE"/>
    <w:rsid w:val="00493346"/>
    <w:rsid w:val="004956CF"/>
    <w:rsid w:val="004964B3"/>
    <w:rsid w:val="004A0120"/>
    <w:rsid w:val="004A0693"/>
    <w:rsid w:val="004A3CBF"/>
    <w:rsid w:val="004A7905"/>
    <w:rsid w:val="004B4604"/>
    <w:rsid w:val="004B4730"/>
    <w:rsid w:val="004C065D"/>
    <w:rsid w:val="004C48FD"/>
    <w:rsid w:val="004C7309"/>
    <w:rsid w:val="004C754A"/>
    <w:rsid w:val="004D081C"/>
    <w:rsid w:val="004D37BD"/>
    <w:rsid w:val="004D62B4"/>
    <w:rsid w:val="004D6885"/>
    <w:rsid w:val="004E0157"/>
    <w:rsid w:val="004E76C5"/>
    <w:rsid w:val="004F4A92"/>
    <w:rsid w:val="004F62A4"/>
    <w:rsid w:val="004F7C98"/>
    <w:rsid w:val="005019A5"/>
    <w:rsid w:val="00502CD0"/>
    <w:rsid w:val="00502E4B"/>
    <w:rsid w:val="005069A9"/>
    <w:rsid w:val="005133AB"/>
    <w:rsid w:val="005147E0"/>
    <w:rsid w:val="0052033D"/>
    <w:rsid w:val="0052240F"/>
    <w:rsid w:val="0052503A"/>
    <w:rsid w:val="00525ABC"/>
    <w:rsid w:val="00527B1D"/>
    <w:rsid w:val="00530B77"/>
    <w:rsid w:val="00531D22"/>
    <w:rsid w:val="005332C8"/>
    <w:rsid w:val="0053413A"/>
    <w:rsid w:val="00535079"/>
    <w:rsid w:val="00536970"/>
    <w:rsid w:val="0054524C"/>
    <w:rsid w:val="00546BAC"/>
    <w:rsid w:val="00551D1C"/>
    <w:rsid w:val="00553DEB"/>
    <w:rsid w:val="005552A4"/>
    <w:rsid w:val="005600D2"/>
    <w:rsid w:val="00564340"/>
    <w:rsid w:val="005649EC"/>
    <w:rsid w:val="005724D9"/>
    <w:rsid w:val="00574AA6"/>
    <w:rsid w:val="0057731F"/>
    <w:rsid w:val="0057765F"/>
    <w:rsid w:val="0058151D"/>
    <w:rsid w:val="0058302A"/>
    <w:rsid w:val="00587AA4"/>
    <w:rsid w:val="005924B2"/>
    <w:rsid w:val="00594FB4"/>
    <w:rsid w:val="00595489"/>
    <w:rsid w:val="00596CC5"/>
    <w:rsid w:val="005B6139"/>
    <w:rsid w:val="005C1AD4"/>
    <w:rsid w:val="005C4343"/>
    <w:rsid w:val="005C6812"/>
    <w:rsid w:val="005C7E50"/>
    <w:rsid w:val="005D0380"/>
    <w:rsid w:val="005D65DD"/>
    <w:rsid w:val="005D6EE9"/>
    <w:rsid w:val="005E056E"/>
    <w:rsid w:val="005E0C12"/>
    <w:rsid w:val="005E0EF1"/>
    <w:rsid w:val="005E1A4F"/>
    <w:rsid w:val="005E2EDE"/>
    <w:rsid w:val="005E5BF9"/>
    <w:rsid w:val="005E6072"/>
    <w:rsid w:val="005E62B1"/>
    <w:rsid w:val="005E724C"/>
    <w:rsid w:val="005F05CB"/>
    <w:rsid w:val="005F0C93"/>
    <w:rsid w:val="005F4194"/>
    <w:rsid w:val="005F438F"/>
    <w:rsid w:val="00600BD3"/>
    <w:rsid w:val="00603822"/>
    <w:rsid w:val="00617D32"/>
    <w:rsid w:val="006238DE"/>
    <w:rsid w:val="00624A51"/>
    <w:rsid w:val="00624CA9"/>
    <w:rsid w:val="0062669D"/>
    <w:rsid w:val="00626E12"/>
    <w:rsid w:val="00627FDB"/>
    <w:rsid w:val="00631888"/>
    <w:rsid w:val="006342AE"/>
    <w:rsid w:val="00635D8D"/>
    <w:rsid w:val="00637ABE"/>
    <w:rsid w:val="00642799"/>
    <w:rsid w:val="00644700"/>
    <w:rsid w:val="00650A08"/>
    <w:rsid w:val="006524C8"/>
    <w:rsid w:val="0065613B"/>
    <w:rsid w:val="0065625B"/>
    <w:rsid w:val="006563C5"/>
    <w:rsid w:val="00671B14"/>
    <w:rsid w:val="00682800"/>
    <w:rsid w:val="00683A6E"/>
    <w:rsid w:val="006840A6"/>
    <w:rsid w:val="00690CC5"/>
    <w:rsid w:val="006A1ED3"/>
    <w:rsid w:val="006B02AC"/>
    <w:rsid w:val="006B1C8C"/>
    <w:rsid w:val="006B4EB5"/>
    <w:rsid w:val="006B748C"/>
    <w:rsid w:val="006D0F6C"/>
    <w:rsid w:val="006E13D6"/>
    <w:rsid w:val="006E14B9"/>
    <w:rsid w:val="006F1D86"/>
    <w:rsid w:val="00700A0E"/>
    <w:rsid w:val="00704541"/>
    <w:rsid w:val="00705259"/>
    <w:rsid w:val="007067FD"/>
    <w:rsid w:val="0071287B"/>
    <w:rsid w:val="00712B78"/>
    <w:rsid w:val="00714660"/>
    <w:rsid w:val="0072054F"/>
    <w:rsid w:val="0072107B"/>
    <w:rsid w:val="007223E9"/>
    <w:rsid w:val="007225F2"/>
    <w:rsid w:val="0072355A"/>
    <w:rsid w:val="00725DCC"/>
    <w:rsid w:val="007261EA"/>
    <w:rsid w:val="0073141D"/>
    <w:rsid w:val="00732BFC"/>
    <w:rsid w:val="00734341"/>
    <w:rsid w:val="007434D6"/>
    <w:rsid w:val="0074653C"/>
    <w:rsid w:val="007473A0"/>
    <w:rsid w:val="00751BD2"/>
    <w:rsid w:val="00756851"/>
    <w:rsid w:val="0076263E"/>
    <w:rsid w:val="007649E7"/>
    <w:rsid w:val="00765E96"/>
    <w:rsid w:val="00766BBD"/>
    <w:rsid w:val="00775AF9"/>
    <w:rsid w:val="00776479"/>
    <w:rsid w:val="00776564"/>
    <w:rsid w:val="007777FF"/>
    <w:rsid w:val="00781D9D"/>
    <w:rsid w:val="00781FED"/>
    <w:rsid w:val="00782D13"/>
    <w:rsid w:val="007849AE"/>
    <w:rsid w:val="00786247"/>
    <w:rsid w:val="00786628"/>
    <w:rsid w:val="007874A6"/>
    <w:rsid w:val="00791B30"/>
    <w:rsid w:val="007A03AA"/>
    <w:rsid w:val="007A2E22"/>
    <w:rsid w:val="007A5D0D"/>
    <w:rsid w:val="007B0189"/>
    <w:rsid w:val="007B0BED"/>
    <w:rsid w:val="007B388F"/>
    <w:rsid w:val="007B43C7"/>
    <w:rsid w:val="007B4469"/>
    <w:rsid w:val="007B4997"/>
    <w:rsid w:val="007B757C"/>
    <w:rsid w:val="007C1DB7"/>
    <w:rsid w:val="007C4359"/>
    <w:rsid w:val="007C5250"/>
    <w:rsid w:val="007C557D"/>
    <w:rsid w:val="007C706C"/>
    <w:rsid w:val="007D6940"/>
    <w:rsid w:val="007E0221"/>
    <w:rsid w:val="007E14E2"/>
    <w:rsid w:val="007E25C5"/>
    <w:rsid w:val="007F1284"/>
    <w:rsid w:val="007F3AEE"/>
    <w:rsid w:val="007F5AEB"/>
    <w:rsid w:val="007F6840"/>
    <w:rsid w:val="00800A5C"/>
    <w:rsid w:val="00801585"/>
    <w:rsid w:val="00803B63"/>
    <w:rsid w:val="00805249"/>
    <w:rsid w:val="00817F9E"/>
    <w:rsid w:val="00820365"/>
    <w:rsid w:val="00824B42"/>
    <w:rsid w:val="008272DF"/>
    <w:rsid w:val="0083163C"/>
    <w:rsid w:val="0083292D"/>
    <w:rsid w:val="00833A01"/>
    <w:rsid w:val="0083679E"/>
    <w:rsid w:val="00840B3E"/>
    <w:rsid w:val="008433DC"/>
    <w:rsid w:val="00851BB1"/>
    <w:rsid w:val="00854171"/>
    <w:rsid w:val="008578FC"/>
    <w:rsid w:val="00871AF4"/>
    <w:rsid w:val="00871C13"/>
    <w:rsid w:val="00872332"/>
    <w:rsid w:val="00882572"/>
    <w:rsid w:val="00883847"/>
    <w:rsid w:val="00886BAB"/>
    <w:rsid w:val="008876FA"/>
    <w:rsid w:val="00893D07"/>
    <w:rsid w:val="00893E70"/>
    <w:rsid w:val="00894872"/>
    <w:rsid w:val="00896CE4"/>
    <w:rsid w:val="008A2497"/>
    <w:rsid w:val="008B0851"/>
    <w:rsid w:val="008B4490"/>
    <w:rsid w:val="008B4537"/>
    <w:rsid w:val="008B50A8"/>
    <w:rsid w:val="008B5603"/>
    <w:rsid w:val="008B7526"/>
    <w:rsid w:val="008C1907"/>
    <w:rsid w:val="008C29F2"/>
    <w:rsid w:val="008C2AFD"/>
    <w:rsid w:val="008D003F"/>
    <w:rsid w:val="008D33F1"/>
    <w:rsid w:val="008D4014"/>
    <w:rsid w:val="008D4D25"/>
    <w:rsid w:val="008D603E"/>
    <w:rsid w:val="008D750C"/>
    <w:rsid w:val="008E0DF0"/>
    <w:rsid w:val="008E34D3"/>
    <w:rsid w:val="008E3B39"/>
    <w:rsid w:val="008E7D43"/>
    <w:rsid w:val="008F2A36"/>
    <w:rsid w:val="008F49BB"/>
    <w:rsid w:val="008F6FD1"/>
    <w:rsid w:val="009018CA"/>
    <w:rsid w:val="0090308B"/>
    <w:rsid w:val="00904DC9"/>
    <w:rsid w:val="00905D73"/>
    <w:rsid w:val="00907C5A"/>
    <w:rsid w:val="00911FA3"/>
    <w:rsid w:val="00913051"/>
    <w:rsid w:val="009136D5"/>
    <w:rsid w:val="00915A7A"/>
    <w:rsid w:val="00915F87"/>
    <w:rsid w:val="00916EE6"/>
    <w:rsid w:val="009227F3"/>
    <w:rsid w:val="009237A0"/>
    <w:rsid w:val="00925A9D"/>
    <w:rsid w:val="00926538"/>
    <w:rsid w:val="009348E3"/>
    <w:rsid w:val="00935BAD"/>
    <w:rsid w:val="0093673F"/>
    <w:rsid w:val="00937265"/>
    <w:rsid w:val="00940499"/>
    <w:rsid w:val="00940E6E"/>
    <w:rsid w:val="0094224B"/>
    <w:rsid w:val="009457F2"/>
    <w:rsid w:val="00945E12"/>
    <w:rsid w:val="009465C7"/>
    <w:rsid w:val="0095085C"/>
    <w:rsid w:val="00952AAF"/>
    <w:rsid w:val="00956764"/>
    <w:rsid w:val="009600FF"/>
    <w:rsid w:val="009605E6"/>
    <w:rsid w:val="00961379"/>
    <w:rsid w:val="00961ACC"/>
    <w:rsid w:val="00963866"/>
    <w:rsid w:val="00963E39"/>
    <w:rsid w:val="0096754B"/>
    <w:rsid w:val="00975C4C"/>
    <w:rsid w:val="00977F6C"/>
    <w:rsid w:val="0098284F"/>
    <w:rsid w:val="00983FE7"/>
    <w:rsid w:val="00985311"/>
    <w:rsid w:val="0098639B"/>
    <w:rsid w:val="009865FD"/>
    <w:rsid w:val="00991314"/>
    <w:rsid w:val="0099256C"/>
    <w:rsid w:val="009931DF"/>
    <w:rsid w:val="0099381C"/>
    <w:rsid w:val="00994AA8"/>
    <w:rsid w:val="009961D2"/>
    <w:rsid w:val="009968DB"/>
    <w:rsid w:val="00997097"/>
    <w:rsid w:val="009A3FB2"/>
    <w:rsid w:val="009A6084"/>
    <w:rsid w:val="009A7287"/>
    <w:rsid w:val="009B14C9"/>
    <w:rsid w:val="009B2148"/>
    <w:rsid w:val="009B21E0"/>
    <w:rsid w:val="009B2EAD"/>
    <w:rsid w:val="009B5155"/>
    <w:rsid w:val="009B569E"/>
    <w:rsid w:val="009B5D74"/>
    <w:rsid w:val="009C472D"/>
    <w:rsid w:val="009C64BD"/>
    <w:rsid w:val="009C73EB"/>
    <w:rsid w:val="009D24F2"/>
    <w:rsid w:val="009D2E58"/>
    <w:rsid w:val="009D33F8"/>
    <w:rsid w:val="009D4E76"/>
    <w:rsid w:val="009D5469"/>
    <w:rsid w:val="009D5C82"/>
    <w:rsid w:val="009D6E88"/>
    <w:rsid w:val="009D7028"/>
    <w:rsid w:val="009E2338"/>
    <w:rsid w:val="009E4DDF"/>
    <w:rsid w:val="009E7B2C"/>
    <w:rsid w:val="009F0AFE"/>
    <w:rsid w:val="009F0EEF"/>
    <w:rsid w:val="009F11CE"/>
    <w:rsid w:val="009F13EE"/>
    <w:rsid w:val="00A0075F"/>
    <w:rsid w:val="00A10876"/>
    <w:rsid w:val="00A13663"/>
    <w:rsid w:val="00A136F5"/>
    <w:rsid w:val="00A16CD7"/>
    <w:rsid w:val="00A20102"/>
    <w:rsid w:val="00A2023C"/>
    <w:rsid w:val="00A214D0"/>
    <w:rsid w:val="00A2240B"/>
    <w:rsid w:val="00A309B5"/>
    <w:rsid w:val="00A31F08"/>
    <w:rsid w:val="00A3388B"/>
    <w:rsid w:val="00A43B57"/>
    <w:rsid w:val="00A44909"/>
    <w:rsid w:val="00A4510E"/>
    <w:rsid w:val="00A53400"/>
    <w:rsid w:val="00A547DB"/>
    <w:rsid w:val="00A56959"/>
    <w:rsid w:val="00A60D0C"/>
    <w:rsid w:val="00A65FB9"/>
    <w:rsid w:val="00A67288"/>
    <w:rsid w:val="00A72AAB"/>
    <w:rsid w:val="00A74EBF"/>
    <w:rsid w:val="00A77A39"/>
    <w:rsid w:val="00A805E9"/>
    <w:rsid w:val="00A80E1F"/>
    <w:rsid w:val="00A8146F"/>
    <w:rsid w:val="00A81CCC"/>
    <w:rsid w:val="00A843F4"/>
    <w:rsid w:val="00A84661"/>
    <w:rsid w:val="00A84AA5"/>
    <w:rsid w:val="00A92AA0"/>
    <w:rsid w:val="00A9309C"/>
    <w:rsid w:val="00AA26D1"/>
    <w:rsid w:val="00AA2E9F"/>
    <w:rsid w:val="00AB3CA2"/>
    <w:rsid w:val="00AB7174"/>
    <w:rsid w:val="00AB7387"/>
    <w:rsid w:val="00AC72EE"/>
    <w:rsid w:val="00AD4811"/>
    <w:rsid w:val="00AD48A5"/>
    <w:rsid w:val="00AE07DB"/>
    <w:rsid w:val="00AE13FA"/>
    <w:rsid w:val="00AE3156"/>
    <w:rsid w:val="00AE3310"/>
    <w:rsid w:val="00AE576C"/>
    <w:rsid w:val="00AE5FF6"/>
    <w:rsid w:val="00AE6F24"/>
    <w:rsid w:val="00AE7B23"/>
    <w:rsid w:val="00AF2057"/>
    <w:rsid w:val="00AF3C0B"/>
    <w:rsid w:val="00AF40D6"/>
    <w:rsid w:val="00AF4F59"/>
    <w:rsid w:val="00AF5AE2"/>
    <w:rsid w:val="00AF6E6F"/>
    <w:rsid w:val="00AF6F27"/>
    <w:rsid w:val="00AF74ED"/>
    <w:rsid w:val="00B023FB"/>
    <w:rsid w:val="00B115B2"/>
    <w:rsid w:val="00B12D9C"/>
    <w:rsid w:val="00B13225"/>
    <w:rsid w:val="00B13CF3"/>
    <w:rsid w:val="00B16BB3"/>
    <w:rsid w:val="00B22C6F"/>
    <w:rsid w:val="00B26527"/>
    <w:rsid w:val="00B2774B"/>
    <w:rsid w:val="00B30014"/>
    <w:rsid w:val="00B32855"/>
    <w:rsid w:val="00B330E7"/>
    <w:rsid w:val="00B33562"/>
    <w:rsid w:val="00B348E3"/>
    <w:rsid w:val="00B35207"/>
    <w:rsid w:val="00B370EF"/>
    <w:rsid w:val="00B37ABE"/>
    <w:rsid w:val="00B4094D"/>
    <w:rsid w:val="00B41477"/>
    <w:rsid w:val="00B414F8"/>
    <w:rsid w:val="00B44136"/>
    <w:rsid w:val="00B44198"/>
    <w:rsid w:val="00B443A1"/>
    <w:rsid w:val="00B4482D"/>
    <w:rsid w:val="00B456F8"/>
    <w:rsid w:val="00B54563"/>
    <w:rsid w:val="00B57655"/>
    <w:rsid w:val="00B603A4"/>
    <w:rsid w:val="00B61FE4"/>
    <w:rsid w:val="00B62865"/>
    <w:rsid w:val="00B629A0"/>
    <w:rsid w:val="00B6430A"/>
    <w:rsid w:val="00B708BC"/>
    <w:rsid w:val="00B720F6"/>
    <w:rsid w:val="00B75E8F"/>
    <w:rsid w:val="00B76FCF"/>
    <w:rsid w:val="00B773D3"/>
    <w:rsid w:val="00B777E5"/>
    <w:rsid w:val="00B839E7"/>
    <w:rsid w:val="00B91711"/>
    <w:rsid w:val="00B932CD"/>
    <w:rsid w:val="00B9405E"/>
    <w:rsid w:val="00B949CC"/>
    <w:rsid w:val="00B95E65"/>
    <w:rsid w:val="00B97125"/>
    <w:rsid w:val="00BA0542"/>
    <w:rsid w:val="00BA196F"/>
    <w:rsid w:val="00BA1BB3"/>
    <w:rsid w:val="00BA3600"/>
    <w:rsid w:val="00BA54B2"/>
    <w:rsid w:val="00BB2398"/>
    <w:rsid w:val="00BB2DC7"/>
    <w:rsid w:val="00BB41AA"/>
    <w:rsid w:val="00BB5555"/>
    <w:rsid w:val="00BB621D"/>
    <w:rsid w:val="00BC2962"/>
    <w:rsid w:val="00BC7ACB"/>
    <w:rsid w:val="00BD0D22"/>
    <w:rsid w:val="00BD28A4"/>
    <w:rsid w:val="00BD597E"/>
    <w:rsid w:val="00BD7480"/>
    <w:rsid w:val="00BD7FA1"/>
    <w:rsid w:val="00BE4457"/>
    <w:rsid w:val="00BE76FD"/>
    <w:rsid w:val="00BF010B"/>
    <w:rsid w:val="00BF1714"/>
    <w:rsid w:val="00BF40F8"/>
    <w:rsid w:val="00BF7145"/>
    <w:rsid w:val="00C02DFA"/>
    <w:rsid w:val="00C04562"/>
    <w:rsid w:val="00C05DE2"/>
    <w:rsid w:val="00C13CFB"/>
    <w:rsid w:val="00C15A06"/>
    <w:rsid w:val="00C16178"/>
    <w:rsid w:val="00C161AD"/>
    <w:rsid w:val="00C16E85"/>
    <w:rsid w:val="00C17A98"/>
    <w:rsid w:val="00C239AA"/>
    <w:rsid w:val="00C24296"/>
    <w:rsid w:val="00C25F4A"/>
    <w:rsid w:val="00C270CE"/>
    <w:rsid w:val="00C33228"/>
    <w:rsid w:val="00C33D21"/>
    <w:rsid w:val="00C3498C"/>
    <w:rsid w:val="00C3528B"/>
    <w:rsid w:val="00C4656A"/>
    <w:rsid w:val="00C46DE0"/>
    <w:rsid w:val="00C524D8"/>
    <w:rsid w:val="00C574C8"/>
    <w:rsid w:val="00C62980"/>
    <w:rsid w:val="00C63D6B"/>
    <w:rsid w:val="00C67199"/>
    <w:rsid w:val="00C70994"/>
    <w:rsid w:val="00C71F72"/>
    <w:rsid w:val="00C72086"/>
    <w:rsid w:val="00C75771"/>
    <w:rsid w:val="00C81190"/>
    <w:rsid w:val="00C8387C"/>
    <w:rsid w:val="00C86698"/>
    <w:rsid w:val="00C875CC"/>
    <w:rsid w:val="00C963E8"/>
    <w:rsid w:val="00CA4A6B"/>
    <w:rsid w:val="00CA4D1F"/>
    <w:rsid w:val="00CA631E"/>
    <w:rsid w:val="00CA7E4F"/>
    <w:rsid w:val="00CB060E"/>
    <w:rsid w:val="00CB17B4"/>
    <w:rsid w:val="00CB1DCE"/>
    <w:rsid w:val="00CB2057"/>
    <w:rsid w:val="00CB207F"/>
    <w:rsid w:val="00CB619D"/>
    <w:rsid w:val="00CC2EA5"/>
    <w:rsid w:val="00CD605B"/>
    <w:rsid w:val="00CE4792"/>
    <w:rsid w:val="00CE48F1"/>
    <w:rsid w:val="00CF2943"/>
    <w:rsid w:val="00CF7EF4"/>
    <w:rsid w:val="00D00D80"/>
    <w:rsid w:val="00D00DA0"/>
    <w:rsid w:val="00D016F8"/>
    <w:rsid w:val="00D024B6"/>
    <w:rsid w:val="00D033C5"/>
    <w:rsid w:val="00D05E6D"/>
    <w:rsid w:val="00D05EA4"/>
    <w:rsid w:val="00D0664D"/>
    <w:rsid w:val="00D07E1F"/>
    <w:rsid w:val="00D1018C"/>
    <w:rsid w:val="00D101D8"/>
    <w:rsid w:val="00D10FAB"/>
    <w:rsid w:val="00D11BC5"/>
    <w:rsid w:val="00D11C27"/>
    <w:rsid w:val="00D125E4"/>
    <w:rsid w:val="00D15014"/>
    <w:rsid w:val="00D154AB"/>
    <w:rsid w:val="00D15935"/>
    <w:rsid w:val="00D1632D"/>
    <w:rsid w:val="00D2276B"/>
    <w:rsid w:val="00D31911"/>
    <w:rsid w:val="00D3358C"/>
    <w:rsid w:val="00D36B1E"/>
    <w:rsid w:val="00D3723A"/>
    <w:rsid w:val="00D37814"/>
    <w:rsid w:val="00D5215C"/>
    <w:rsid w:val="00D5223E"/>
    <w:rsid w:val="00D57588"/>
    <w:rsid w:val="00D618D0"/>
    <w:rsid w:val="00D70668"/>
    <w:rsid w:val="00D716B2"/>
    <w:rsid w:val="00D71D65"/>
    <w:rsid w:val="00D72758"/>
    <w:rsid w:val="00D74E60"/>
    <w:rsid w:val="00D755C9"/>
    <w:rsid w:val="00D8065A"/>
    <w:rsid w:val="00D80ADE"/>
    <w:rsid w:val="00D816BF"/>
    <w:rsid w:val="00D82DC7"/>
    <w:rsid w:val="00D87155"/>
    <w:rsid w:val="00D916E8"/>
    <w:rsid w:val="00D92099"/>
    <w:rsid w:val="00D95451"/>
    <w:rsid w:val="00D97F98"/>
    <w:rsid w:val="00DA2CAA"/>
    <w:rsid w:val="00DA4FD8"/>
    <w:rsid w:val="00DA66A9"/>
    <w:rsid w:val="00DA72CE"/>
    <w:rsid w:val="00DB271B"/>
    <w:rsid w:val="00DB700D"/>
    <w:rsid w:val="00DB7250"/>
    <w:rsid w:val="00DC0752"/>
    <w:rsid w:val="00DC6AB7"/>
    <w:rsid w:val="00DC770B"/>
    <w:rsid w:val="00DD234F"/>
    <w:rsid w:val="00DD2537"/>
    <w:rsid w:val="00DE24CD"/>
    <w:rsid w:val="00DE3B15"/>
    <w:rsid w:val="00DE581A"/>
    <w:rsid w:val="00DF150B"/>
    <w:rsid w:val="00DF1A99"/>
    <w:rsid w:val="00DF42F5"/>
    <w:rsid w:val="00DF62FE"/>
    <w:rsid w:val="00DF7F80"/>
    <w:rsid w:val="00E001E5"/>
    <w:rsid w:val="00E04872"/>
    <w:rsid w:val="00E11916"/>
    <w:rsid w:val="00E127EE"/>
    <w:rsid w:val="00E16280"/>
    <w:rsid w:val="00E22E07"/>
    <w:rsid w:val="00E24772"/>
    <w:rsid w:val="00E25B7B"/>
    <w:rsid w:val="00E312F0"/>
    <w:rsid w:val="00E34E61"/>
    <w:rsid w:val="00E35A73"/>
    <w:rsid w:val="00E36CE4"/>
    <w:rsid w:val="00E45B38"/>
    <w:rsid w:val="00E46364"/>
    <w:rsid w:val="00E525BE"/>
    <w:rsid w:val="00E550CA"/>
    <w:rsid w:val="00E63546"/>
    <w:rsid w:val="00E64356"/>
    <w:rsid w:val="00E657B4"/>
    <w:rsid w:val="00E66800"/>
    <w:rsid w:val="00E66977"/>
    <w:rsid w:val="00E7069D"/>
    <w:rsid w:val="00E73E5F"/>
    <w:rsid w:val="00E81466"/>
    <w:rsid w:val="00E825FB"/>
    <w:rsid w:val="00E836D2"/>
    <w:rsid w:val="00E85979"/>
    <w:rsid w:val="00E931A0"/>
    <w:rsid w:val="00EA159B"/>
    <w:rsid w:val="00EA1C35"/>
    <w:rsid w:val="00EB0284"/>
    <w:rsid w:val="00EB2C93"/>
    <w:rsid w:val="00EC1FC5"/>
    <w:rsid w:val="00EC2219"/>
    <w:rsid w:val="00EC2299"/>
    <w:rsid w:val="00EC2932"/>
    <w:rsid w:val="00ED0C42"/>
    <w:rsid w:val="00EE10D2"/>
    <w:rsid w:val="00EF1C7B"/>
    <w:rsid w:val="00EF1D98"/>
    <w:rsid w:val="00EF28BC"/>
    <w:rsid w:val="00EF4746"/>
    <w:rsid w:val="00EF4877"/>
    <w:rsid w:val="00EF4D20"/>
    <w:rsid w:val="00EF6D63"/>
    <w:rsid w:val="00EF6F3F"/>
    <w:rsid w:val="00F0267C"/>
    <w:rsid w:val="00F02CA8"/>
    <w:rsid w:val="00F041D4"/>
    <w:rsid w:val="00F05163"/>
    <w:rsid w:val="00F125E5"/>
    <w:rsid w:val="00F12FD4"/>
    <w:rsid w:val="00F16B0A"/>
    <w:rsid w:val="00F178E9"/>
    <w:rsid w:val="00F20148"/>
    <w:rsid w:val="00F26848"/>
    <w:rsid w:val="00F2773F"/>
    <w:rsid w:val="00F31AB5"/>
    <w:rsid w:val="00F34239"/>
    <w:rsid w:val="00F356A8"/>
    <w:rsid w:val="00F41B32"/>
    <w:rsid w:val="00F422EC"/>
    <w:rsid w:val="00F505C1"/>
    <w:rsid w:val="00F50687"/>
    <w:rsid w:val="00F524A3"/>
    <w:rsid w:val="00F525C9"/>
    <w:rsid w:val="00F544E9"/>
    <w:rsid w:val="00F55B60"/>
    <w:rsid w:val="00F576C4"/>
    <w:rsid w:val="00F60B55"/>
    <w:rsid w:val="00F61D97"/>
    <w:rsid w:val="00F624F8"/>
    <w:rsid w:val="00F64281"/>
    <w:rsid w:val="00F64E00"/>
    <w:rsid w:val="00F73C13"/>
    <w:rsid w:val="00F73F36"/>
    <w:rsid w:val="00F806CF"/>
    <w:rsid w:val="00F824F4"/>
    <w:rsid w:val="00F83CCD"/>
    <w:rsid w:val="00F83E7B"/>
    <w:rsid w:val="00F86334"/>
    <w:rsid w:val="00F869E9"/>
    <w:rsid w:val="00F959C0"/>
    <w:rsid w:val="00F96FCD"/>
    <w:rsid w:val="00FA2A42"/>
    <w:rsid w:val="00FA4208"/>
    <w:rsid w:val="00FB0181"/>
    <w:rsid w:val="00FB25D3"/>
    <w:rsid w:val="00FB3174"/>
    <w:rsid w:val="00FB67DA"/>
    <w:rsid w:val="00FC0305"/>
    <w:rsid w:val="00FC0615"/>
    <w:rsid w:val="00FC0D2C"/>
    <w:rsid w:val="00FC0D7D"/>
    <w:rsid w:val="00FC17E8"/>
    <w:rsid w:val="00FC3017"/>
    <w:rsid w:val="00FC3085"/>
    <w:rsid w:val="00FD5A4E"/>
    <w:rsid w:val="00FE39B3"/>
    <w:rsid w:val="00FE4E5F"/>
    <w:rsid w:val="00FE551E"/>
    <w:rsid w:val="00FE60CD"/>
    <w:rsid w:val="00FF4055"/>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DF"/>
    <w:pPr>
      <w:widowControl w:val="0"/>
      <w:jc w:val="both"/>
    </w:pPr>
    <w:rPr>
      <w:kern w:val="2"/>
      <w:sz w:val="21"/>
      <w:szCs w:val="24"/>
    </w:rPr>
  </w:style>
  <w:style w:type="paragraph" w:styleId="1">
    <w:name w:val="heading 1"/>
    <w:basedOn w:val="a"/>
    <w:next w:val="a"/>
    <w:link w:val="1Char"/>
    <w:uiPriority w:val="99"/>
    <w:qFormat/>
    <w:rsid w:val="009E4DDF"/>
    <w:pPr>
      <w:keepNext/>
      <w:tabs>
        <w:tab w:val="left" w:pos="4305"/>
      </w:tabs>
      <w:spacing w:line="460" w:lineRule="exact"/>
      <w:jc w:val="center"/>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9E4DDF"/>
    <w:pPr>
      <w:tabs>
        <w:tab w:val="left" w:pos="4305"/>
      </w:tabs>
      <w:spacing w:line="440" w:lineRule="exact"/>
      <w:ind w:firstLine="570"/>
    </w:pPr>
    <w:rPr>
      <w:kern w:val="0"/>
      <w:sz w:val="24"/>
      <w:lang/>
    </w:rPr>
  </w:style>
  <w:style w:type="paragraph" w:styleId="a4">
    <w:name w:val="Plain Text"/>
    <w:basedOn w:val="a"/>
    <w:link w:val="Char0"/>
    <w:uiPriority w:val="99"/>
    <w:qFormat/>
    <w:rsid w:val="009E4DDF"/>
    <w:rPr>
      <w:rFonts w:ascii="宋体" w:hAnsi="Courier New"/>
      <w:kern w:val="0"/>
      <w:szCs w:val="21"/>
      <w:lang/>
    </w:rPr>
  </w:style>
  <w:style w:type="paragraph" w:styleId="a5">
    <w:name w:val="Balloon Text"/>
    <w:basedOn w:val="a"/>
    <w:link w:val="Char1"/>
    <w:uiPriority w:val="99"/>
    <w:semiHidden/>
    <w:qFormat/>
    <w:rsid w:val="009E4DDF"/>
    <w:rPr>
      <w:kern w:val="0"/>
      <w:sz w:val="2"/>
      <w:szCs w:val="20"/>
      <w:lang/>
    </w:rPr>
  </w:style>
  <w:style w:type="paragraph" w:styleId="a6">
    <w:name w:val="footer"/>
    <w:basedOn w:val="a"/>
    <w:link w:val="Char2"/>
    <w:uiPriority w:val="99"/>
    <w:qFormat/>
    <w:rsid w:val="009E4DDF"/>
    <w:pPr>
      <w:tabs>
        <w:tab w:val="center" w:pos="4153"/>
        <w:tab w:val="right" w:pos="8306"/>
      </w:tabs>
      <w:snapToGrid w:val="0"/>
      <w:jc w:val="left"/>
    </w:pPr>
    <w:rPr>
      <w:kern w:val="0"/>
      <w:sz w:val="18"/>
      <w:szCs w:val="18"/>
      <w:lang/>
    </w:rPr>
  </w:style>
  <w:style w:type="paragraph" w:styleId="a7">
    <w:name w:val="header"/>
    <w:basedOn w:val="a"/>
    <w:link w:val="Char3"/>
    <w:uiPriority w:val="99"/>
    <w:qFormat/>
    <w:rsid w:val="009E4DDF"/>
    <w:pPr>
      <w:pBdr>
        <w:bottom w:val="single" w:sz="6" w:space="1" w:color="auto"/>
      </w:pBdr>
      <w:tabs>
        <w:tab w:val="center" w:pos="4153"/>
        <w:tab w:val="right" w:pos="8306"/>
      </w:tabs>
      <w:snapToGrid w:val="0"/>
      <w:jc w:val="center"/>
    </w:pPr>
    <w:rPr>
      <w:kern w:val="0"/>
      <w:sz w:val="18"/>
      <w:szCs w:val="18"/>
      <w:lang/>
    </w:rPr>
  </w:style>
  <w:style w:type="character" w:styleId="a8">
    <w:name w:val="page number"/>
    <w:uiPriority w:val="99"/>
    <w:qFormat/>
    <w:rsid w:val="009E4DDF"/>
    <w:rPr>
      <w:rFonts w:cs="Times New Roman"/>
    </w:rPr>
  </w:style>
  <w:style w:type="paragraph" w:customStyle="1" w:styleId="532">
    <w:name w:val="正文_53_2"/>
    <w:uiPriority w:val="99"/>
    <w:qFormat/>
    <w:rsid w:val="009E4DDF"/>
    <w:pPr>
      <w:widowControl w:val="0"/>
      <w:jc w:val="both"/>
    </w:pPr>
    <w:rPr>
      <w:szCs w:val="24"/>
    </w:rPr>
  </w:style>
  <w:style w:type="paragraph" w:customStyle="1" w:styleId="531">
    <w:name w:val="正文_53_1"/>
    <w:uiPriority w:val="99"/>
    <w:qFormat/>
    <w:rsid w:val="009E4DDF"/>
    <w:pPr>
      <w:widowControl w:val="0"/>
      <w:jc w:val="both"/>
    </w:pPr>
    <w:rPr>
      <w:szCs w:val="24"/>
    </w:rPr>
  </w:style>
  <w:style w:type="paragraph" w:customStyle="1" w:styleId="23">
    <w:name w:val="标题 2_3"/>
    <w:basedOn w:val="a"/>
    <w:next w:val="a"/>
    <w:uiPriority w:val="99"/>
    <w:qFormat/>
    <w:rsid w:val="009E4DDF"/>
    <w:pPr>
      <w:keepNext/>
      <w:spacing w:line="480" w:lineRule="auto"/>
      <w:outlineLvl w:val="1"/>
    </w:pPr>
    <w:rPr>
      <w:rFonts w:ascii="黑体" w:eastAsia="黑体" w:hAnsi="宋体"/>
      <w:color w:val="000000"/>
      <w:kern w:val="0"/>
      <w:sz w:val="32"/>
      <w:szCs w:val="32"/>
    </w:rPr>
  </w:style>
  <w:style w:type="paragraph" w:customStyle="1" w:styleId="49">
    <w:name w:val="正文_49"/>
    <w:uiPriority w:val="99"/>
    <w:qFormat/>
    <w:rsid w:val="009E4DDF"/>
    <w:pPr>
      <w:widowControl w:val="0"/>
      <w:jc w:val="both"/>
    </w:pPr>
    <w:rPr>
      <w:szCs w:val="24"/>
    </w:rPr>
  </w:style>
  <w:style w:type="paragraph" w:customStyle="1" w:styleId="51">
    <w:name w:val="正文_51"/>
    <w:uiPriority w:val="99"/>
    <w:qFormat/>
    <w:rsid w:val="009E4DDF"/>
    <w:pPr>
      <w:widowControl w:val="0"/>
      <w:jc w:val="both"/>
    </w:pPr>
    <w:rPr>
      <w:szCs w:val="24"/>
    </w:rPr>
  </w:style>
  <w:style w:type="paragraph" w:customStyle="1" w:styleId="10">
    <w:name w:val="纯文本_1"/>
    <w:basedOn w:val="51"/>
    <w:link w:val="CharChar"/>
    <w:uiPriority w:val="99"/>
    <w:qFormat/>
    <w:rsid w:val="009E4DDF"/>
    <w:rPr>
      <w:rFonts w:ascii="宋体" w:hAnsi="Courier New"/>
      <w:sz w:val="21"/>
      <w:szCs w:val="21"/>
    </w:rPr>
  </w:style>
  <w:style w:type="paragraph" w:customStyle="1" w:styleId="510">
    <w:name w:val="正文_51_0"/>
    <w:uiPriority w:val="99"/>
    <w:qFormat/>
    <w:rsid w:val="009E4DDF"/>
    <w:pPr>
      <w:widowControl w:val="0"/>
      <w:jc w:val="both"/>
    </w:pPr>
    <w:rPr>
      <w:szCs w:val="24"/>
    </w:rPr>
  </w:style>
  <w:style w:type="paragraph" w:customStyle="1" w:styleId="11">
    <w:name w:val="列出段落1"/>
    <w:basedOn w:val="a"/>
    <w:uiPriority w:val="99"/>
    <w:qFormat/>
    <w:rsid w:val="009E4DDF"/>
    <w:pPr>
      <w:ind w:firstLineChars="200" w:firstLine="420"/>
    </w:p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0"/>
    <w:uiPriority w:val="99"/>
    <w:qFormat/>
    <w:rsid w:val="009E4DDF"/>
    <w:pPr>
      <w:shd w:val="clear" w:color="auto" w:fill="FFFFFF"/>
      <w:spacing w:before="700" w:after="180" w:line="240" w:lineRule="exact"/>
      <w:jc w:val="distribute"/>
    </w:pPr>
    <w:rPr>
      <w:rFonts w:ascii="PMingLiU" w:eastAsia="PMingLiU" w:hAnsi="PMingLiU"/>
      <w:kern w:val="0"/>
      <w:sz w:val="20"/>
      <w:szCs w:val="20"/>
      <w:lang/>
    </w:rPr>
  </w:style>
  <w:style w:type="paragraph" w:customStyle="1" w:styleId="MSGENFONTSTYLENAMETEMPLATEROLENUMBERMSGENFONTSTYLENAMEBYROLETEXT11">
    <w:name w:val="MSG_EN_FONT_STYLE_NAME_TEMPLATE_ROLE_NUMBER MSG_EN_FONT_STYLE_NAME_BY_ROLE_TEXT 11"/>
    <w:basedOn w:val="a"/>
    <w:link w:val="MSGENFONTSTYLENAMETEMPLATEROLENUMBERMSGENFONTSTYLENAMEBYROLETEXT110"/>
    <w:uiPriority w:val="99"/>
    <w:qFormat/>
    <w:rsid w:val="009E4DDF"/>
    <w:pPr>
      <w:shd w:val="clear" w:color="auto" w:fill="FFFFFF"/>
      <w:spacing w:line="320" w:lineRule="exact"/>
      <w:jc w:val="center"/>
    </w:pPr>
    <w:rPr>
      <w:rFonts w:ascii="PMingLiU" w:eastAsia="PMingLiU" w:hAnsi="PMingLiU"/>
      <w:kern w:val="0"/>
      <w:sz w:val="32"/>
      <w:szCs w:val="20"/>
      <w:lang/>
    </w:rPr>
  </w:style>
  <w:style w:type="paragraph" w:customStyle="1" w:styleId="MSGENFONTSTYLENAMETEMPLATEROLELEVELMSGENFONTSTYLENAMEBYROLEHEADING2">
    <w:name w:val="MSG_EN_FONT_STYLE_NAME_TEMPLATE_ROLE_LEVEL MSG_EN_FONT_STYLE_NAME_BY_ROLE_HEADING 2"/>
    <w:basedOn w:val="a"/>
    <w:uiPriority w:val="99"/>
    <w:qFormat/>
    <w:rsid w:val="009E4DDF"/>
    <w:pPr>
      <w:shd w:val="clear" w:color="auto" w:fill="FFFFFF"/>
      <w:spacing w:line="360" w:lineRule="exact"/>
      <w:jc w:val="center"/>
      <w:outlineLvl w:val="1"/>
    </w:pPr>
    <w:rPr>
      <w:rFonts w:ascii="PMingLiU" w:eastAsia="PMingLiU" w:hAnsi="PMingLiU"/>
      <w:sz w:val="36"/>
    </w:rPr>
  </w:style>
  <w:style w:type="character" w:customStyle="1" w:styleId="1Char">
    <w:name w:val="标题 1 Char"/>
    <w:link w:val="1"/>
    <w:uiPriority w:val="99"/>
    <w:qFormat/>
    <w:locked/>
    <w:rsid w:val="009E4DDF"/>
    <w:rPr>
      <w:rFonts w:cs="Times New Roman"/>
      <w:b/>
      <w:bCs/>
      <w:kern w:val="44"/>
      <w:sz w:val="44"/>
      <w:szCs w:val="44"/>
    </w:rPr>
  </w:style>
  <w:style w:type="character" w:customStyle="1" w:styleId="Char2">
    <w:name w:val="页脚 Char"/>
    <w:link w:val="a6"/>
    <w:uiPriority w:val="99"/>
    <w:qFormat/>
    <w:locked/>
    <w:rsid w:val="009E4DDF"/>
    <w:rPr>
      <w:rFonts w:cs="Times New Roman"/>
      <w:sz w:val="18"/>
      <w:szCs w:val="18"/>
    </w:rPr>
  </w:style>
  <w:style w:type="character" w:customStyle="1" w:styleId="Char">
    <w:name w:val="正文文本缩进 Char"/>
    <w:link w:val="a3"/>
    <w:uiPriority w:val="99"/>
    <w:semiHidden/>
    <w:qFormat/>
    <w:locked/>
    <w:rsid w:val="009E4DDF"/>
    <w:rPr>
      <w:rFonts w:cs="Times New Roman"/>
      <w:sz w:val="24"/>
      <w:szCs w:val="24"/>
    </w:rPr>
  </w:style>
  <w:style w:type="character" w:customStyle="1" w:styleId="Char3">
    <w:name w:val="页眉 Char"/>
    <w:link w:val="a7"/>
    <w:uiPriority w:val="99"/>
    <w:semiHidden/>
    <w:qFormat/>
    <w:locked/>
    <w:rsid w:val="009E4DDF"/>
    <w:rPr>
      <w:rFonts w:cs="Times New Roman"/>
      <w:sz w:val="18"/>
      <w:szCs w:val="18"/>
    </w:rPr>
  </w:style>
  <w:style w:type="character" w:customStyle="1" w:styleId="Char1">
    <w:name w:val="批注框文本 Char"/>
    <w:link w:val="a5"/>
    <w:uiPriority w:val="99"/>
    <w:semiHidden/>
    <w:qFormat/>
    <w:locked/>
    <w:rsid w:val="009E4DDF"/>
    <w:rPr>
      <w:rFonts w:cs="Times New Roman"/>
      <w:sz w:val="2"/>
    </w:rPr>
  </w:style>
  <w:style w:type="character" w:customStyle="1" w:styleId="Char0">
    <w:name w:val="纯文本 Char"/>
    <w:link w:val="a4"/>
    <w:uiPriority w:val="99"/>
    <w:semiHidden/>
    <w:qFormat/>
    <w:locked/>
    <w:rsid w:val="009E4DDF"/>
    <w:rPr>
      <w:rFonts w:ascii="宋体" w:hAnsi="Courier New" w:cs="Courier New"/>
      <w:sz w:val="21"/>
      <w:szCs w:val="21"/>
    </w:rPr>
  </w:style>
  <w:style w:type="character" w:customStyle="1" w:styleId="CharChar">
    <w:name w:val="纯文本 Char Char"/>
    <w:link w:val="10"/>
    <w:uiPriority w:val="99"/>
    <w:qFormat/>
    <w:locked/>
    <w:rsid w:val="009E4DDF"/>
    <w:rPr>
      <w:rFonts w:ascii="宋体" w:eastAsia="宋体" w:hAnsi="Courier New" w:cs="Times New Roman"/>
      <w:sz w:val="21"/>
      <w:szCs w:val="21"/>
      <w:lang w:val="en-US" w:eastAsia="zh-CN" w:bidi="ar-SA"/>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uiPriority w:val="99"/>
    <w:qFormat/>
    <w:rsid w:val="009E4DDF"/>
    <w:rPr>
      <w:rFonts w:ascii="PMingLiU" w:eastAsia="PMingLiU" w:hAnsi="PMingLiU"/>
    </w:rPr>
  </w:style>
  <w:style w:type="character" w:customStyle="1" w:styleId="MSGENFONTSTYLENAMETEMPLATEROLENUMBERMSGENFONTSTYLENAMEBYROLETEXT110">
    <w:name w:val="MSG_EN_FONT_STYLE_NAME_TEMPLATE_ROLE_NUMBER MSG_EN_FONT_STYLE_NAME_BY_ROLE_TEXT 11_"/>
    <w:link w:val="MSGENFONTSTYLENAMETEMPLATEROLENUMBERMSGENFONTSTYLENAMEBYROLETEXT11"/>
    <w:uiPriority w:val="99"/>
    <w:qFormat/>
    <w:rsid w:val="009E4DDF"/>
    <w:rPr>
      <w:rFonts w:ascii="PMingLiU" w:eastAsia="PMingLiU" w:hAnsi="PMingLiU"/>
      <w:sz w:val="32"/>
    </w:rPr>
  </w:style>
  <w:style w:type="paragraph" w:customStyle="1" w:styleId="5">
    <w:name w:val="正文居中小5"/>
    <w:basedOn w:val="a"/>
    <w:uiPriority w:val="99"/>
    <w:qFormat/>
    <w:rsid w:val="00CA631E"/>
    <w:pPr>
      <w:spacing w:line="360" w:lineRule="auto"/>
      <w:jc w:val="center"/>
    </w:pPr>
  </w:style>
  <w:style w:type="table" w:styleId="a9">
    <w:name w:val="Table Grid"/>
    <w:basedOn w:val="a1"/>
    <w:uiPriority w:val="59"/>
    <w:unhideWhenUsed/>
    <w:rsid w:val="0049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neralinfo-address-text2">
    <w:name w:val="generalinfo-address-text2"/>
    <w:rsid w:val="00F73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455239">
      <w:bodyDiv w:val="1"/>
      <w:marLeft w:val="0"/>
      <w:marRight w:val="0"/>
      <w:marTop w:val="0"/>
      <w:marBottom w:val="0"/>
      <w:divBdr>
        <w:top w:val="none" w:sz="0" w:space="0" w:color="auto"/>
        <w:left w:val="none" w:sz="0" w:space="0" w:color="auto"/>
        <w:bottom w:val="none" w:sz="0" w:space="0" w:color="auto"/>
        <w:right w:val="none" w:sz="0" w:space="0" w:color="auto"/>
      </w:divBdr>
    </w:div>
    <w:div w:id="198037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idu.com/link?url=ojiz1ElJiXpZtiAfQQJYdfZfxe-sQrERAsBu755LQar1z2oTKnFvWFbXjVWXV1KNRXYbDrDy8Fj4ZETZ4tMa4cVWDvtx2GIM7ufZb8lUoVwjE-waPyilugsunhWs0BZH" TargetMode="External"/><Relationship Id="rId4" Type="http://schemas.openxmlformats.org/officeDocument/2006/relationships/styles" Target="styles.xml"/><Relationship Id="rId9" Type="http://schemas.openxmlformats.org/officeDocument/2006/relationships/hyperlink" Target="http://www.baidu.com/link?url=ojiz1ElJiXpZtiAfQQJYdfZfxe-sQrERAsBu755LQar1z2oTKnFvWFbXjVWXV1KNRXYbDrDy8Fj4ZETZ4tMa4cVWDvtx2GIM7ufZb8lUoVwjE-waPyilugsunhWs0BZH"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2A19D-62A3-4F0F-8BCF-7B3C3F3F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826</Words>
  <Characters>4710</Characters>
  <Application>Microsoft Office Word</Application>
  <DocSecurity>0</DocSecurity>
  <Lines>39</Lines>
  <Paragraphs>11</Paragraphs>
  <ScaleCrop>false</ScaleCrop>
  <Company>雨薇在线</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来安县财政局政府采购中心货物询价采购函</dc:title>
  <dc:creator>a</dc:creator>
  <cp:lastModifiedBy>Administrator</cp:lastModifiedBy>
  <cp:revision>844</cp:revision>
  <cp:lastPrinted>2020-06-08T01:06:00Z</cp:lastPrinted>
  <dcterms:created xsi:type="dcterms:W3CDTF">2020-04-29T06:53:00Z</dcterms:created>
  <dcterms:modified xsi:type="dcterms:W3CDTF">2020-11-02T07:28:00Z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