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97" w:rsidRDefault="00EC2497" w:rsidP="00EF1D7F">
      <w:pPr>
        <w:spacing w:beforeLines="50" w:afterLines="50" w:line="500" w:lineRule="exact"/>
        <w:jc w:val="center"/>
        <w:rPr>
          <w:rFonts w:ascii="宋体"/>
          <w:b/>
          <w:sz w:val="32"/>
          <w:szCs w:val="32"/>
        </w:rPr>
      </w:pPr>
      <w:r>
        <w:rPr>
          <w:rFonts w:ascii="宋体" w:hAnsi="宋体" w:hint="eastAsia"/>
          <w:b/>
          <w:sz w:val="32"/>
          <w:szCs w:val="32"/>
        </w:rPr>
        <w:t>洛阳市公路事业发展中心</w:t>
      </w:r>
    </w:p>
    <w:p w:rsidR="00EC2497" w:rsidRDefault="00EC2497" w:rsidP="00EF1D7F">
      <w:pPr>
        <w:spacing w:beforeLines="50" w:afterLines="50" w:line="500" w:lineRule="exact"/>
        <w:jc w:val="center"/>
        <w:rPr>
          <w:rFonts w:ascii="宋体"/>
          <w:b/>
          <w:sz w:val="32"/>
          <w:szCs w:val="32"/>
        </w:rPr>
      </w:pPr>
      <w:r>
        <w:rPr>
          <w:rFonts w:ascii="宋体" w:hAnsi="宋体" w:hint="eastAsia"/>
          <w:b/>
          <w:sz w:val="32"/>
          <w:szCs w:val="32"/>
        </w:rPr>
        <w:t>公务车辆定点维修询单位询价公告</w:t>
      </w:r>
    </w:p>
    <w:p w:rsidR="00EC2497" w:rsidRDefault="00EC2497" w:rsidP="008B068B">
      <w:pPr>
        <w:rPr>
          <w:rFonts w:ascii="Microsoft YaHei" w:hAnsi="Microsoft YaHei"/>
          <w:color w:val="000000"/>
          <w:sz w:val="27"/>
          <w:szCs w:val="27"/>
        </w:rPr>
      </w:pPr>
      <w:r>
        <w:rPr>
          <w:rFonts w:ascii="Calibri" w:hAnsi="Calibri"/>
          <w:color w:val="000000"/>
          <w:szCs w:val="21"/>
        </w:rPr>
        <w:t> </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hint="eastAsia"/>
          <w:sz w:val="32"/>
          <w:szCs w:val="32"/>
        </w:rPr>
        <w:t>根据《中华人民共和国政府采购法》等有关规定，现对洛阳市公路事业发展中心机关公务用车定点维修项目进行公开询价，欢迎合格的供应商前来投标。</w:t>
      </w:r>
    </w:p>
    <w:p w:rsidR="00EC2497" w:rsidRPr="008B068B" w:rsidRDefault="00EC2497" w:rsidP="008B068B">
      <w:pPr>
        <w:ind w:firstLineChars="200" w:firstLine="643"/>
        <w:rPr>
          <w:rFonts w:ascii="仿宋" w:eastAsia="仿宋" w:hAnsi="仿宋"/>
          <w:b/>
          <w:sz w:val="32"/>
          <w:szCs w:val="32"/>
        </w:rPr>
      </w:pPr>
      <w:r w:rsidRPr="008B068B">
        <w:rPr>
          <w:rFonts w:ascii="仿宋" w:eastAsia="仿宋" w:hAnsi="仿宋" w:hint="eastAsia"/>
          <w:b/>
          <w:sz w:val="32"/>
          <w:szCs w:val="32"/>
        </w:rPr>
        <w:t>一、项目名称</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hint="eastAsia"/>
          <w:sz w:val="32"/>
          <w:szCs w:val="32"/>
        </w:rPr>
        <w:t>洛阳市公路事业发展中心机关公务用车定点维修单位询价公告。</w:t>
      </w:r>
    </w:p>
    <w:p w:rsidR="00EC2497" w:rsidRPr="008B068B" w:rsidRDefault="00EC2497" w:rsidP="008B068B">
      <w:pPr>
        <w:ind w:firstLineChars="200" w:firstLine="643"/>
        <w:rPr>
          <w:rFonts w:ascii="仿宋" w:eastAsia="仿宋" w:hAnsi="仿宋"/>
          <w:b/>
          <w:sz w:val="32"/>
          <w:szCs w:val="32"/>
        </w:rPr>
      </w:pPr>
      <w:r w:rsidRPr="008B068B">
        <w:rPr>
          <w:rFonts w:ascii="仿宋" w:eastAsia="仿宋" w:hAnsi="仿宋" w:hint="eastAsia"/>
          <w:b/>
          <w:sz w:val="32"/>
          <w:szCs w:val="32"/>
        </w:rPr>
        <w:t>二、项目主要内容、数量及要求</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sz w:val="32"/>
          <w:szCs w:val="32"/>
        </w:rPr>
        <w:t>1.</w:t>
      </w:r>
      <w:r w:rsidRPr="008B068B">
        <w:rPr>
          <w:rFonts w:ascii="仿宋" w:eastAsia="仿宋" w:hAnsi="仿宋" w:hint="eastAsia"/>
          <w:sz w:val="32"/>
          <w:szCs w:val="32"/>
        </w:rPr>
        <w:t>询价项目：主要包括车辆的日常保养维护、整车修理、总成修理、小修、专项修理等。</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sz w:val="32"/>
          <w:szCs w:val="32"/>
        </w:rPr>
        <w:t>2.</w:t>
      </w:r>
      <w:r w:rsidRPr="008B068B">
        <w:rPr>
          <w:rFonts w:ascii="仿宋" w:eastAsia="仿宋" w:hAnsi="仿宋" w:hint="eastAsia"/>
          <w:sz w:val="32"/>
          <w:szCs w:val="32"/>
        </w:rPr>
        <w:t>服务期限：</w:t>
      </w:r>
      <w:smartTag w:uri="urn:schemas-microsoft-com:office:smarttags" w:element="chsdate">
        <w:smartTagPr>
          <w:attr w:name="IsROCDate" w:val="False"/>
          <w:attr w:name="IsLunarDate" w:val="False"/>
          <w:attr w:name="Day" w:val="10"/>
          <w:attr w:name="Month" w:val="7"/>
          <w:attr w:name="Year" w:val="2020"/>
        </w:smartTagPr>
        <w:r w:rsidRPr="008B068B">
          <w:rPr>
            <w:rFonts w:ascii="仿宋" w:eastAsia="仿宋" w:hAnsi="仿宋"/>
            <w:sz w:val="32"/>
            <w:szCs w:val="32"/>
          </w:rPr>
          <w:t>2020</w:t>
        </w:r>
        <w:r w:rsidRPr="008B068B">
          <w:rPr>
            <w:rFonts w:ascii="仿宋" w:eastAsia="仿宋" w:hAnsi="仿宋" w:hint="eastAsia"/>
            <w:sz w:val="32"/>
            <w:szCs w:val="32"/>
          </w:rPr>
          <w:t>年</w:t>
        </w:r>
        <w:r w:rsidRPr="008B068B">
          <w:rPr>
            <w:rFonts w:ascii="仿宋" w:eastAsia="仿宋" w:hAnsi="仿宋"/>
            <w:sz w:val="32"/>
            <w:szCs w:val="32"/>
          </w:rPr>
          <w:t>7</w:t>
        </w:r>
        <w:r w:rsidRPr="008B068B">
          <w:rPr>
            <w:rFonts w:ascii="仿宋" w:eastAsia="仿宋" w:hAnsi="仿宋" w:hint="eastAsia"/>
            <w:sz w:val="32"/>
            <w:szCs w:val="32"/>
          </w:rPr>
          <w:t>月</w:t>
        </w:r>
        <w:r w:rsidRPr="008B068B">
          <w:rPr>
            <w:rFonts w:ascii="仿宋" w:eastAsia="仿宋" w:hAnsi="仿宋"/>
            <w:sz w:val="32"/>
            <w:szCs w:val="32"/>
          </w:rPr>
          <w:t>10</w:t>
        </w:r>
        <w:r w:rsidRPr="008B068B">
          <w:rPr>
            <w:rFonts w:ascii="仿宋" w:eastAsia="仿宋" w:hAnsi="仿宋" w:hint="eastAsia"/>
            <w:sz w:val="32"/>
            <w:szCs w:val="32"/>
          </w:rPr>
          <w:t>日</w:t>
        </w:r>
      </w:smartTag>
      <w:r w:rsidRPr="008B068B">
        <w:rPr>
          <w:rFonts w:ascii="仿宋" w:eastAsia="仿宋" w:hAnsi="仿宋" w:hint="eastAsia"/>
          <w:sz w:val="32"/>
          <w:szCs w:val="32"/>
        </w:rPr>
        <w:t>至</w:t>
      </w:r>
      <w:smartTag w:uri="urn:schemas-microsoft-com:office:smarttags" w:element="chsdate">
        <w:smartTagPr>
          <w:attr w:name="IsROCDate" w:val="False"/>
          <w:attr w:name="IsLunarDate" w:val="False"/>
          <w:attr w:name="Day" w:val="10"/>
          <w:attr w:name="Month" w:val="7"/>
          <w:attr w:name="Year" w:val="2021"/>
        </w:smartTagPr>
        <w:r w:rsidRPr="008B068B">
          <w:rPr>
            <w:rFonts w:ascii="仿宋" w:eastAsia="仿宋" w:hAnsi="仿宋"/>
            <w:sz w:val="32"/>
            <w:szCs w:val="32"/>
          </w:rPr>
          <w:t>2021</w:t>
        </w:r>
        <w:r w:rsidRPr="008B068B">
          <w:rPr>
            <w:rFonts w:ascii="仿宋" w:eastAsia="仿宋" w:hAnsi="仿宋" w:hint="eastAsia"/>
            <w:sz w:val="32"/>
            <w:szCs w:val="32"/>
          </w:rPr>
          <w:t>年</w:t>
        </w:r>
        <w:r w:rsidRPr="008B068B">
          <w:rPr>
            <w:rFonts w:ascii="仿宋" w:eastAsia="仿宋" w:hAnsi="仿宋"/>
            <w:sz w:val="32"/>
            <w:szCs w:val="32"/>
          </w:rPr>
          <w:t>7</w:t>
        </w:r>
        <w:r w:rsidRPr="008B068B">
          <w:rPr>
            <w:rFonts w:ascii="仿宋" w:eastAsia="仿宋" w:hAnsi="仿宋" w:hint="eastAsia"/>
            <w:sz w:val="32"/>
            <w:szCs w:val="32"/>
          </w:rPr>
          <w:t>月</w:t>
        </w:r>
        <w:r w:rsidRPr="008B068B">
          <w:rPr>
            <w:rFonts w:ascii="仿宋" w:eastAsia="仿宋" w:hAnsi="仿宋"/>
            <w:sz w:val="32"/>
            <w:szCs w:val="32"/>
          </w:rPr>
          <w:t>10</w:t>
        </w:r>
        <w:r w:rsidRPr="008B068B">
          <w:rPr>
            <w:rFonts w:ascii="仿宋" w:eastAsia="仿宋" w:hAnsi="仿宋" w:hint="eastAsia"/>
            <w:sz w:val="32"/>
            <w:szCs w:val="32"/>
          </w:rPr>
          <w:t>日</w:t>
        </w:r>
      </w:smartTag>
      <w:r w:rsidRPr="008B068B">
        <w:rPr>
          <w:rFonts w:ascii="仿宋" w:eastAsia="仿宋" w:hAnsi="仿宋" w:hint="eastAsia"/>
          <w:sz w:val="32"/>
          <w:szCs w:val="32"/>
        </w:rPr>
        <w:t>，合同一年一签。合同签订当天即开始提供服务。</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sz w:val="32"/>
          <w:szCs w:val="32"/>
        </w:rPr>
        <w:t>3.</w:t>
      </w:r>
      <w:r w:rsidRPr="008B068B">
        <w:rPr>
          <w:rFonts w:ascii="仿宋" w:eastAsia="仿宋" w:hAnsi="仿宋" w:hint="eastAsia"/>
          <w:sz w:val="32"/>
          <w:szCs w:val="32"/>
        </w:rPr>
        <w:t>服务单位地址：洛阳市西工区玻璃厂南路</w:t>
      </w:r>
      <w:r w:rsidRPr="008B068B">
        <w:rPr>
          <w:rFonts w:ascii="仿宋" w:eastAsia="仿宋" w:hAnsi="仿宋"/>
          <w:sz w:val="32"/>
          <w:szCs w:val="32"/>
        </w:rPr>
        <w:t>44</w:t>
      </w:r>
      <w:r w:rsidRPr="008B068B">
        <w:rPr>
          <w:rFonts w:ascii="仿宋" w:eastAsia="仿宋" w:hAnsi="仿宋" w:hint="eastAsia"/>
          <w:sz w:val="32"/>
          <w:szCs w:val="32"/>
        </w:rPr>
        <w:t>号</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sz w:val="32"/>
          <w:szCs w:val="32"/>
        </w:rPr>
        <w:t>4.</w:t>
      </w:r>
      <w:r w:rsidRPr="008B068B">
        <w:rPr>
          <w:rFonts w:ascii="仿宋" w:eastAsia="仿宋" w:hAnsi="仿宋" w:hint="eastAsia"/>
          <w:sz w:val="32"/>
          <w:szCs w:val="32"/>
        </w:rPr>
        <w:t>询比文件组成：</w:t>
      </w:r>
    </w:p>
    <w:p w:rsidR="00EC2497" w:rsidRPr="008B068B" w:rsidRDefault="00EC2497" w:rsidP="008B068B">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1</w:t>
      </w:r>
      <w:r w:rsidRPr="008B068B">
        <w:rPr>
          <w:rFonts w:ascii="仿宋" w:eastAsia="仿宋" w:hAnsi="仿宋" w:hint="eastAsia"/>
          <w:sz w:val="32"/>
          <w:szCs w:val="32"/>
        </w:rPr>
        <w:t>）报价单（见附件）；</w:t>
      </w:r>
    </w:p>
    <w:p w:rsidR="00EC2497" w:rsidRPr="008B068B" w:rsidRDefault="00EC2497" w:rsidP="008B068B">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2</w:t>
      </w:r>
      <w:r w:rsidRPr="008B068B">
        <w:rPr>
          <w:rFonts w:ascii="仿宋" w:eastAsia="仿宋" w:hAnsi="仿宋" w:hint="eastAsia"/>
          <w:sz w:val="32"/>
          <w:szCs w:val="32"/>
        </w:rPr>
        <w:t>）营业执照副本复印件加盖公章（自行添加）；</w:t>
      </w:r>
    </w:p>
    <w:p w:rsidR="00EC2497" w:rsidRPr="008B068B" w:rsidRDefault="00EC2497" w:rsidP="008B068B">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3</w:t>
      </w:r>
      <w:r w:rsidRPr="008B068B">
        <w:rPr>
          <w:rFonts w:ascii="仿宋" w:eastAsia="仿宋" w:hAnsi="仿宋" w:hint="eastAsia"/>
          <w:sz w:val="32"/>
          <w:szCs w:val="32"/>
        </w:rPr>
        <w:t>）资格许可证复印件加盖公章（自行添加）；</w:t>
      </w:r>
    </w:p>
    <w:p w:rsidR="00EC2497" w:rsidRPr="008B068B" w:rsidRDefault="00EC2497" w:rsidP="008B068B">
      <w:pPr>
        <w:ind w:firstLineChars="100" w:firstLine="320"/>
        <w:rPr>
          <w:rFonts w:ascii="仿宋" w:eastAsia="仿宋" w:hAnsi="仿宋"/>
          <w:sz w:val="32"/>
          <w:szCs w:val="32"/>
        </w:rPr>
      </w:pPr>
      <w:r w:rsidRPr="008B068B">
        <w:rPr>
          <w:rFonts w:ascii="仿宋" w:eastAsia="仿宋" w:hAnsi="仿宋" w:hint="eastAsia"/>
          <w:sz w:val="32"/>
          <w:szCs w:val="32"/>
        </w:rPr>
        <w:t>（</w:t>
      </w:r>
      <w:r>
        <w:rPr>
          <w:rFonts w:ascii="仿宋" w:eastAsia="仿宋" w:hAnsi="仿宋"/>
          <w:sz w:val="32"/>
          <w:szCs w:val="32"/>
        </w:rPr>
        <w:t>4</w:t>
      </w:r>
      <w:r w:rsidRPr="008B068B">
        <w:rPr>
          <w:rFonts w:ascii="仿宋" w:eastAsia="仿宋" w:hAnsi="仿宋" w:hint="eastAsia"/>
          <w:sz w:val="32"/>
          <w:szCs w:val="32"/>
        </w:rPr>
        <w:t>）其他材料（若有可自行添加）。</w:t>
      </w:r>
    </w:p>
    <w:p w:rsidR="00EC2497" w:rsidRPr="008B068B" w:rsidRDefault="00EC2497" w:rsidP="008B068B">
      <w:pPr>
        <w:ind w:firstLineChars="200" w:firstLine="643"/>
        <w:rPr>
          <w:rFonts w:ascii="仿宋" w:eastAsia="仿宋" w:hAnsi="仿宋"/>
          <w:b/>
          <w:sz w:val="32"/>
          <w:szCs w:val="32"/>
        </w:rPr>
      </w:pPr>
      <w:r w:rsidRPr="008B068B">
        <w:rPr>
          <w:rFonts w:ascii="仿宋" w:eastAsia="仿宋" w:hAnsi="仿宋" w:hint="eastAsia"/>
          <w:b/>
          <w:sz w:val="32"/>
          <w:szCs w:val="32"/>
        </w:rPr>
        <w:t>三、采购单位及联系方式</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hint="eastAsia"/>
          <w:sz w:val="32"/>
          <w:szCs w:val="32"/>
        </w:rPr>
        <w:t>洛阳市公路事业发展中心</w:t>
      </w:r>
    </w:p>
    <w:p w:rsidR="00EC2497" w:rsidRPr="008B068B" w:rsidRDefault="00EC2497" w:rsidP="008B068B">
      <w:pPr>
        <w:rPr>
          <w:rFonts w:ascii="仿宋" w:eastAsia="仿宋" w:hAnsi="仿宋"/>
          <w:sz w:val="32"/>
          <w:szCs w:val="32"/>
        </w:rPr>
      </w:pPr>
      <w:r w:rsidRPr="008B068B">
        <w:rPr>
          <w:rFonts w:ascii="仿宋" w:eastAsia="仿宋" w:hAnsi="仿宋" w:hint="eastAsia"/>
          <w:sz w:val="32"/>
          <w:szCs w:val="32"/>
        </w:rPr>
        <w:t>联系人：张先生</w:t>
      </w:r>
    </w:p>
    <w:p w:rsidR="00EC2497" w:rsidRPr="008B068B" w:rsidRDefault="00EC2497" w:rsidP="008B068B">
      <w:pPr>
        <w:rPr>
          <w:rFonts w:ascii="仿宋" w:eastAsia="仿宋" w:hAnsi="仿宋"/>
          <w:sz w:val="32"/>
          <w:szCs w:val="32"/>
        </w:rPr>
      </w:pPr>
      <w:r w:rsidRPr="008B068B">
        <w:rPr>
          <w:rFonts w:ascii="仿宋" w:eastAsia="仿宋" w:hAnsi="仿宋" w:hint="eastAsia"/>
          <w:sz w:val="32"/>
          <w:szCs w:val="32"/>
        </w:rPr>
        <w:t>电话：</w:t>
      </w:r>
      <w:r w:rsidRPr="008B068B">
        <w:rPr>
          <w:rFonts w:ascii="仿宋" w:eastAsia="仿宋" w:hAnsi="仿宋"/>
          <w:sz w:val="32"/>
          <w:szCs w:val="32"/>
        </w:rPr>
        <w:t>13721678298</w:t>
      </w:r>
    </w:p>
    <w:p w:rsidR="00EC2497" w:rsidRPr="008B068B" w:rsidRDefault="00EC2497" w:rsidP="008B068B">
      <w:pPr>
        <w:ind w:firstLineChars="200" w:firstLine="640"/>
        <w:rPr>
          <w:rFonts w:ascii="仿宋" w:eastAsia="仿宋" w:hAnsi="仿宋"/>
          <w:sz w:val="32"/>
          <w:szCs w:val="32"/>
        </w:rPr>
      </w:pPr>
      <w:r>
        <w:rPr>
          <w:rFonts w:ascii="仿宋" w:eastAsia="仿宋" w:hAnsi="仿宋" w:hint="eastAsia"/>
          <w:sz w:val="32"/>
          <w:szCs w:val="32"/>
        </w:rPr>
        <w:t>四、</w:t>
      </w:r>
      <w:r w:rsidRPr="008B068B">
        <w:rPr>
          <w:rFonts w:ascii="仿宋" w:eastAsia="仿宋" w:hAnsi="仿宋" w:hint="eastAsia"/>
          <w:sz w:val="32"/>
          <w:szCs w:val="32"/>
        </w:rPr>
        <w:t>询比投递方式</w:t>
      </w:r>
    </w:p>
    <w:p w:rsidR="00EC2497" w:rsidRPr="008B068B" w:rsidRDefault="00EC2497" w:rsidP="007B0D1E">
      <w:pPr>
        <w:ind w:firstLineChars="200" w:firstLine="640"/>
        <w:rPr>
          <w:rFonts w:ascii="仿宋" w:eastAsia="仿宋" w:hAnsi="仿宋"/>
          <w:sz w:val="32"/>
          <w:szCs w:val="32"/>
        </w:rPr>
      </w:pPr>
      <w:r w:rsidRPr="008B068B">
        <w:rPr>
          <w:rFonts w:ascii="仿宋" w:eastAsia="仿宋" w:hAnsi="仿宋"/>
          <w:sz w:val="32"/>
          <w:szCs w:val="32"/>
        </w:rPr>
        <w:t xml:space="preserve">1. </w:t>
      </w:r>
      <w:r w:rsidRPr="008B068B">
        <w:rPr>
          <w:rFonts w:ascii="仿宋" w:eastAsia="仿宋" w:hAnsi="仿宋" w:hint="eastAsia"/>
          <w:sz w:val="32"/>
          <w:szCs w:val="32"/>
        </w:rPr>
        <w:t>本次询价采用现场递送方式。</w:t>
      </w:r>
    </w:p>
    <w:p w:rsidR="00EC2497" w:rsidRPr="008B068B" w:rsidRDefault="00EC2497" w:rsidP="007B0D1E">
      <w:pPr>
        <w:ind w:firstLineChars="200" w:firstLine="640"/>
        <w:rPr>
          <w:rFonts w:ascii="仿宋" w:eastAsia="仿宋" w:hAnsi="仿宋"/>
          <w:sz w:val="32"/>
          <w:szCs w:val="32"/>
        </w:rPr>
      </w:pPr>
      <w:r w:rsidRPr="008B068B">
        <w:rPr>
          <w:rFonts w:eastAsia="仿宋"/>
          <w:sz w:val="32"/>
          <w:szCs w:val="32"/>
        </w:rPr>
        <w:t> </w:t>
      </w:r>
      <w:r w:rsidRPr="008B068B">
        <w:rPr>
          <w:rFonts w:ascii="仿宋" w:eastAsia="仿宋" w:hAnsi="仿宋" w:hint="eastAsia"/>
          <w:sz w:val="32"/>
          <w:szCs w:val="32"/>
        </w:rPr>
        <w:t>报价人应根据有关规定和方法，携带询比文件递交到西工区玻璃厂南路</w:t>
      </w:r>
      <w:r w:rsidRPr="008B068B">
        <w:rPr>
          <w:rFonts w:ascii="仿宋" w:eastAsia="仿宋" w:hAnsi="仿宋"/>
          <w:sz w:val="32"/>
          <w:szCs w:val="32"/>
        </w:rPr>
        <w:t>44</w:t>
      </w:r>
      <w:r w:rsidRPr="008B068B">
        <w:rPr>
          <w:rFonts w:ascii="仿宋" w:eastAsia="仿宋" w:hAnsi="仿宋" w:hint="eastAsia"/>
          <w:sz w:val="32"/>
          <w:szCs w:val="32"/>
        </w:rPr>
        <w:t>号</w:t>
      </w:r>
      <w:r>
        <w:rPr>
          <w:rFonts w:ascii="仿宋" w:eastAsia="仿宋" w:hAnsi="仿宋"/>
          <w:sz w:val="32"/>
          <w:szCs w:val="32"/>
        </w:rPr>
        <w:t>912</w:t>
      </w:r>
      <w:r>
        <w:rPr>
          <w:rFonts w:ascii="仿宋" w:eastAsia="仿宋" w:hAnsi="仿宋" w:hint="eastAsia"/>
          <w:sz w:val="32"/>
          <w:szCs w:val="32"/>
        </w:rPr>
        <w:t>室</w:t>
      </w:r>
    </w:p>
    <w:p w:rsidR="00EC2497" w:rsidRDefault="00EC2497" w:rsidP="007B0D1E">
      <w:pPr>
        <w:ind w:firstLineChars="200" w:firstLine="640"/>
        <w:rPr>
          <w:rFonts w:ascii="仿宋" w:eastAsia="仿宋" w:hAnsi="仿宋"/>
          <w:sz w:val="32"/>
          <w:szCs w:val="32"/>
        </w:rPr>
      </w:pPr>
      <w:r w:rsidRPr="008B068B">
        <w:rPr>
          <w:rFonts w:eastAsia="仿宋"/>
          <w:sz w:val="32"/>
          <w:szCs w:val="32"/>
        </w:rPr>
        <w:t> </w:t>
      </w:r>
      <w:r w:rsidRPr="008B068B">
        <w:rPr>
          <w:rFonts w:ascii="仿宋" w:eastAsia="仿宋" w:hAnsi="仿宋" w:hint="eastAsia"/>
          <w:sz w:val="32"/>
          <w:szCs w:val="32"/>
        </w:rPr>
        <w:t>报名时间：</w:t>
      </w:r>
      <w:smartTag w:uri="urn:schemas-microsoft-com:office:smarttags" w:element="chsdate">
        <w:smartTagPr>
          <w:attr w:name="IsROCDate" w:val="False"/>
          <w:attr w:name="IsLunarDate" w:val="False"/>
          <w:attr w:name="Day" w:val="26"/>
          <w:attr w:name="Month" w:val="6"/>
          <w:attr w:name="Year" w:val="2020"/>
        </w:smartTagPr>
        <w:r w:rsidRPr="008B068B">
          <w:rPr>
            <w:rFonts w:ascii="仿宋" w:eastAsia="仿宋" w:hAnsi="仿宋"/>
            <w:sz w:val="32"/>
            <w:szCs w:val="32"/>
          </w:rPr>
          <w:t>20</w:t>
        </w:r>
        <w:r>
          <w:rPr>
            <w:rFonts w:ascii="仿宋" w:eastAsia="仿宋" w:hAnsi="仿宋"/>
            <w:sz w:val="32"/>
            <w:szCs w:val="32"/>
          </w:rPr>
          <w:t>20</w:t>
        </w:r>
        <w:r w:rsidRPr="008B068B">
          <w:rPr>
            <w:rFonts w:ascii="仿宋" w:eastAsia="仿宋" w:hAnsi="仿宋" w:hint="eastAsia"/>
            <w:sz w:val="32"/>
            <w:szCs w:val="32"/>
          </w:rPr>
          <w:t>年</w:t>
        </w:r>
        <w:r>
          <w:rPr>
            <w:rFonts w:ascii="仿宋" w:eastAsia="仿宋" w:hAnsi="仿宋"/>
            <w:sz w:val="32"/>
            <w:szCs w:val="32"/>
          </w:rPr>
          <w:t>6</w:t>
        </w:r>
        <w:r w:rsidRPr="008B068B">
          <w:rPr>
            <w:rFonts w:ascii="仿宋" w:eastAsia="仿宋" w:hAnsi="仿宋" w:hint="eastAsia"/>
            <w:sz w:val="32"/>
            <w:szCs w:val="32"/>
          </w:rPr>
          <w:t>月</w:t>
        </w:r>
        <w:r>
          <w:rPr>
            <w:rFonts w:ascii="仿宋" w:eastAsia="仿宋" w:hAnsi="仿宋"/>
            <w:sz w:val="32"/>
            <w:szCs w:val="32"/>
          </w:rPr>
          <w:t>26</w:t>
        </w:r>
        <w:r w:rsidRPr="008B068B">
          <w:rPr>
            <w:rFonts w:ascii="仿宋" w:eastAsia="仿宋" w:hAnsi="仿宋" w:hint="eastAsia"/>
            <w:sz w:val="32"/>
            <w:szCs w:val="32"/>
          </w:rPr>
          <w:t>日</w:t>
        </w:r>
      </w:smartTag>
      <w:r w:rsidRPr="008B068B">
        <w:rPr>
          <w:rFonts w:ascii="仿宋" w:eastAsia="仿宋" w:hAnsi="仿宋"/>
          <w:sz w:val="32"/>
          <w:szCs w:val="32"/>
        </w:rPr>
        <w:t xml:space="preserve"> 8</w:t>
      </w:r>
      <w:r w:rsidRPr="008B068B">
        <w:rPr>
          <w:rFonts w:ascii="仿宋" w:eastAsia="仿宋" w:hAnsi="仿宋" w:hint="eastAsia"/>
          <w:sz w:val="32"/>
          <w:szCs w:val="32"/>
        </w:rPr>
        <w:t>：</w:t>
      </w:r>
      <w:r w:rsidRPr="008B068B">
        <w:rPr>
          <w:rFonts w:ascii="仿宋" w:eastAsia="仿宋" w:hAnsi="仿宋"/>
          <w:sz w:val="32"/>
          <w:szCs w:val="32"/>
        </w:rPr>
        <w:t>30</w:t>
      </w:r>
      <w:r w:rsidRPr="008B068B">
        <w:rPr>
          <w:rFonts w:eastAsia="仿宋"/>
          <w:sz w:val="32"/>
          <w:szCs w:val="32"/>
        </w:rPr>
        <w:t> </w:t>
      </w:r>
      <w:r w:rsidRPr="008B068B">
        <w:rPr>
          <w:rFonts w:ascii="仿宋" w:eastAsia="仿宋" w:hAnsi="仿宋" w:hint="eastAsia"/>
          <w:sz w:val="32"/>
          <w:szCs w:val="32"/>
        </w:rPr>
        <w:t>至</w:t>
      </w:r>
      <w:r w:rsidRPr="008B068B">
        <w:rPr>
          <w:rFonts w:eastAsia="仿宋"/>
          <w:sz w:val="32"/>
          <w:szCs w:val="32"/>
        </w:rPr>
        <w:t>  </w:t>
      </w:r>
      <w:smartTag w:uri="urn:schemas-microsoft-com:office:smarttags" w:element="chsdate">
        <w:smartTagPr>
          <w:attr w:name="IsROCDate" w:val="False"/>
          <w:attr w:name="IsLunarDate" w:val="False"/>
          <w:attr w:name="Day" w:val="1"/>
          <w:attr w:name="Month" w:val="7"/>
          <w:attr w:name="Year" w:val="2020"/>
        </w:smartTagPr>
        <w:r w:rsidRPr="008B068B">
          <w:rPr>
            <w:rFonts w:ascii="仿宋" w:eastAsia="仿宋" w:hAnsi="仿宋"/>
            <w:sz w:val="32"/>
            <w:szCs w:val="32"/>
          </w:rPr>
          <w:t>20</w:t>
        </w:r>
        <w:r>
          <w:rPr>
            <w:rFonts w:ascii="仿宋" w:eastAsia="仿宋" w:hAnsi="仿宋"/>
            <w:sz w:val="32"/>
            <w:szCs w:val="32"/>
          </w:rPr>
          <w:t>20</w:t>
        </w:r>
        <w:r w:rsidRPr="008B068B">
          <w:rPr>
            <w:rFonts w:ascii="仿宋" w:eastAsia="仿宋" w:hAnsi="仿宋" w:hint="eastAsia"/>
            <w:sz w:val="32"/>
            <w:szCs w:val="32"/>
          </w:rPr>
          <w:t>年</w:t>
        </w:r>
        <w:r>
          <w:rPr>
            <w:rFonts w:ascii="仿宋" w:eastAsia="仿宋" w:hAnsi="仿宋"/>
            <w:sz w:val="32"/>
            <w:szCs w:val="32"/>
          </w:rPr>
          <w:t>7</w:t>
        </w:r>
        <w:r w:rsidRPr="008B068B">
          <w:rPr>
            <w:rFonts w:ascii="仿宋" w:eastAsia="仿宋" w:hAnsi="仿宋" w:hint="eastAsia"/>
            <w:sz w:val="32"/>
            <w:szCs w:val="32"/>
          </w:rPr>
          <w:t>月</w:t>
        </w:r>
        <w:r w:rsidRPr="008B068B">
          <w:rPr>
            <w:rFonts w:ascii="仿宋" w:eastAsia="仿宋" w:hAnsi="仿宋"/>
            <w:sz w:val="32"/>
            <w:szCs w:val="32"/>
          </w:rPr>
          <w:t>1</w:t>
        </w:r>
        <w:r w:rsidRPr="008B068B">
          <w:rPr>
            <w:rFonts w:ascii="仿宋" w:eastAsia="仿宋" w:hAnsi="仿宋" w:hint="eastAsia"/>
            <w:sz w:val="32"/>
            <w:szCs w:val="32"/>
          </w:rPr>
          <w:t>日</w:t>
        </w:r>
      </w:smartTag>
      <w:r w:rsidRPr="008B068B">
        <w:rPr>
          <w:rFonts w:ascii="仿宋" w:eastAsia="仿宋" w:hAnsi="仿宋"/>
          <w:sz w:val="32"/>
          <w:szCs w:val="32"/>
        </w:rPr>
        <w:t xml:space="preserve"> 1</w:t>
      </w:r>
      <w:r>
        <w:rPr>
          <w:rFonts w:ascii="仿宋" w:eastAsia="仿宋" w:hAnsi="仿宋"/>
          <w:sz w:val="32"/>
          <w:szCs w:val="32"/>
        </w:rPr>
        <w:t>8</w:t>
      </w:r>
      <w:r w:rsidRPr="008B068B">
        <w:rPr>
          <w:rFonts w:ascii="仿宋" w:eastAsia="仿宋" w:hAnsi="仿宋"/>
          <w:sz w:val="32"/>
          <w:szCs w:val="32"/>
        </w:rPr>
        <w:t>:00</w:t>
      </w:r>
      <w:r w:rsidRPr="008B068B">
        <w:rPr>
          <w:rFonts w:ascii="仿宋" w:eastAsia="仿宋" w:hAnsi="仿宋" w:hint="eastAsia"/>
          <w:sz w:val="32"/>
          <w:szCs w:val="32"/>
        </w:rPr>
        <w:t>。</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sz w:val="32"/>
          <w:szCs w:val="32"/>
        </w:rPr>
        <w:t>2.</w:t>
      </w:r>
      <w:r w:rsidRPr="008B068B">
        <w:rPr>
          <w:rFonts w:ascii="仿宋" w:eastAsia="仿宋" w:hAnsi="仿宋" w:hint="eastAsia"/>
          <w:sz w:val="32"/>
          <w:szCs w:val="32"/>
        </w:rPr>
        <w:t>本次询价不收取保证金。</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sz w:val="32"/>
          <w:szCs w:val="32"/>
        </w:rPr>
        <w:t>3.</w:t>
      </w:r>
      <w:r w:rsidRPr="008B068B">
        <w:rPr>
          <w:rFonts w:ascii="仿宋" w:eastAsia="仿宋" w:hAnsi="仿宋" w:hint="eastAsia"/>
          <w:sz w:val="32"/>
          <w:szCs w:val="32"/>
        </w:rPr>
        <w:t>报价人须保证报名及获得询比文件需提交的资料和所填写内容真实、完整、有效、一致，如因报价人递交虚假材料或填写信息错误导致的与本项目有关的任何损失由报价人承担。</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hint="eastAsia"/>
          <w:sz w:val="32"/>
          <w:szCs w:val="32"/>
        </w:rPr>
        <w:t>五、询比截止时间</w:t>
      </w:r>
    </w:p>
    <w:p w:rsidR="00EC2497" w:rsidRPr="008B068B" w:rsidRDefault="00EC2497" w:rsidP="008B068B">
      <w:pPr>
        <w:ind w:firstLineChars="200" w:firstLine="640"/>
        <w:rPr>
          <w:rFonts w:ascii="仿宋" w:eastAsia="仿宋" w:hAnsi="仿宋"/>
          <w:sz w:val="32"/>
          <w:szCs w:val="32"/>
        </w:rPr>
      </w:pPr>
      <w:r w:rsidRPr="008B068B">
        <w:rPr>
          <w:rFonts w:ascii="仿宋" w:eastAsia="仿宋" w:hAnsi="仿宋" w:hint="eastAsia"/>
          <w:sz w:val="32"/>
          <w:szCs w:val="32"/>
        </w:rPr>
        <w:t>截止时间：</w:t>
      </w:r>
      <w:r w:rsidRPr="008B068B">
        <w:rPr>
          <w:rFonts w:ascii="仿宋" w:eastAsia="仿宋" w:hAnsi="仿宋"/>
          <w:sz w:val="32"/>
          <w:szCs w:val="32"/>
        </w:rPr>
        <w:t>20</w:t>
      </w:r>
      <w:r>
        <w:rPr>
          <w:rFonts w:ascii="仿宋" w:eastAsia="仿宋" w:hAnsi="仿宋"/>
          <w:sz w:val="32"/>
          <w:szCs w:val="32"/>
        </w:rPr>
        <w:t>20</w:t>
      </w:r>
      <w:r w:rsidRPr="008B068B">
        <w:rPr>
          <w:rFonts w:ascii="仿宋" w:eastAsia="仿宋" w:hAnsi="仿宋" w:hint="eastAsia"/>
          <w:sz w:val="32"/>
          <w:szCs w:val="32"/>
        </w:rPr>
        <w:t>年</w:t>
      </w:r>
      <w:r>
        <w:rPr>
          <w:rFonts w:ascii="仿宋" w:eastAsia="仿宋" w:hAnsi="仿宋"/>
          <w:sz w:val="32"/>
          <w:szCs w:val="32"/>
        </w:rPr>
        <w:t>7</w:t>
      </w:r>
      <w:r w:rsidRPr="008B068B">
        <w:rPr>
          <w:rFonts w:ascii="仿宋" w:eastAsia="仿宋" w:hAnsi="仿宋" w:hint="eastAsia"/>
          <w:sz w:val="32"/>
          <w:szCs w:val="32"/>
        </w:rPr>
        <w:t>月</w:t>
      </w:r>
      <w:r>
        <w:rPr>
          <w:rFonts w:ascii="仿宋" w:eastAsia="仿宋" w:hAnsi="仿宋"/>
          <w:sz w:val="32"/>
          <w:szCs w:val="32"/>
        </w:rPr>
        <w:t>1</w:t>
      </w:r>
      <w:r w:rsidRPr="008B068B">
        <w:rPr>
          <w:rFonts w:ascii="仿宋" w:eastAsia="仿宋" w:hAnsi="仿宋" w:hint="eastAsia"/>
          <w:sz w:val="32"/>
          <w:szCs w:val="32"/>
        </w:rPr>
        <w:t>日</w:t>
      </w:r>
      <w:r w:rsidRPr="008B068B">
        <w:rPr>
          <w:rFonts w:ascii="仿宋" w:eastAsia="仿宋" w:hAnsi="仿宋"/>
          <w:sz w:val="32"/>
          <w:szCs w:val="32"/>
        </w:rPr>
        <w:t>1</w:t>
      </w:r>
      <w:r>
        <w:rPr>
          <w:rFonts w:ascii="仿宋" w:eastAsia="仿宋" w:hAnsi="仿宋"/>
          <w:sz w:val="32"/>
          <w:szCs w:val="32"/>
        </w:rPr>
        <w:t>8</w:t>
      </w:r>
      <w:r w:rsidRPr="008B068B">
        <w:rPr>
          <w:rFonts w:ascii="仿宋" w:eastAsia="仿宋" w:hAnsi="仿宋"/>
          <w:sz w:val="32"/>
          <w:szCs w:val="32"/>
        </w:rPr>
        <w:t>:00</w:t>
      </w:r>
      <w:r w:rsidRPr="008B068B">
        <w:rPr>
          <w:rFonts w:ascii="仿宋" w:eastAsia="仿宋" w:hAnsi="仿宋" w:hint="eastAsia"/>
          <w:sz w:val="32"/>
          <w:szCs w:val="32"/>
        </w:rPr>
        <w:t>，询比截止时间以后送交的询比文件恕不接受。采购人将对所有报价文件进行现场开标和唱标。</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hint="eastAsia"/>
          <w:sz w:val="32"/>
          <w:szCs w:val="32"/>
        </w:rPr>
        <w:t>六、报价人资格要求</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1</w:t>
      </w:r>
      <w:r w:rsidRPr="008B068B">
        <w:rPr>
          <w:rFonts w:ascii="仿宋" w:eastAsia="仿宋" w:hAnsi="仿宋" w:hint="eastAsia"/>
          <w:sz w:val="32"/>
          <w:szCs w:val="32"/>
        </w:rPr>
        <w:t>、报价人应符合《中华人民共和国政府采购法》第二十二条的规定的报价人资格条件；</w:t>
      </w:r>
    </w:p>
    <w:p w:rsidR="00EC2497" w:rsidRPr="008B068B" w:rsidRDefault="00EC2497"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1</w:t>
      </w:r>
      <w:r w:rsidRPr="008B068B">
        <w:rPr>
          <w:rFonts w:ascii="仿宋" w:eastAsia="仿宋" w:hAnsi="仿宋" w:hint="eastAsia"/>
          <w:sz w:val="32"/>
          <w:szCs w:val="32"/>
        </w:rPr>
        <w:t>）具有独立承担民事责任的法人单位；</w:t>
      </w:r>
    </w:p>
    <w:p w:rsidR="00EC2497" w:rsidRPr="008B068B" w:rsidRDefault="00EC2497"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2</w:t>
      </w:r>
      <w:r w:rsidRPr="008B068B">
        <w:rPr>
          <w:rFonts w:ascii="仿宋" w:eastAsia="仿宋" w:hAnsi="仿宋" w:hint="eastAsia"/>
          <w:sz w:val="32"/>
          <w:szCs w:val="32"/>
        </w:rPr>
        <w:t>）具有履行合同所必需的设备和专业技术能力；</w:t>
      </w:r>
    </w:p>
    <w:p w:rsidR="00EC2497" w:rsidRDefault="00EC2497"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3</w:t>
      </w:r>
      <w:r w:rsidRPr="008B068B">
        <w:rPr>
          <w:rFonts w:ascii="仿宋" w:eastAsia="仿宋" w:hAnsi="仿宋" w:hint="eastAsia"/>
          <w:sz w:val="32"/>
          <w:szCs w:val="32"/>
        </w:rPr>
        <w:t>）在经营活动中没有重大违法记录；</w:t>
      </w:r>
    </w:p>
    <w:p w:rsidR="00EC2497" w:rsidRPr="008B068B" w:rsidRDefault="00EC2497" w:rsidP="00AA7BAF">
      <w:pPr>
        <w:ind w:firstLineChars="100" w:firstLine="320"/>
        <w:rPr>
          <w:rFonts w:ascii="仿宋" w:eastAsia="仿宋" w:hAnsi="仿宋"/>
          <w:sz w:val="32"/>
          <w:szCs w:val="32"/>
        </w:rPr>
      </w:pPr>
      <w:r w:rsidRPr="008B068B">
        <w:rPr>
          <w:rFonts w:ascii="仿宋" w:eastAsia="仿宋" w:hAnsi="仿宋" w:hint="eastAsia"/>
          <w:sz w:val="32"/>
          <w:szCs w:val="32"/>
        </w:rPr>
        <w:t>（</w:t>
      </w:r>
      <w:r w:rsidRPr="008B068B">
        <w:rPr>
          <w:rFonts w:ascii="仿宋" w:eastAsia="仿宋" w:hAnsi="仿宋"/>
          <w:sz w:val="32"/>
          <w:szCs w:val="32"/>
        </w:rPr>
        <w:t>4</w:t>
      </w:r>
      <w:r w:rsidRPr="008B068B">
        <w:rPr>
          <w:rFonts w:ascii="仿宋" w:eastAsia="仿宋" w:hAnsi="仿宋" w:hint="eastAsia"/>
          <w:sz w:val="32"/>
          <w:szCs w:val="32"/>
        </w:rPr>
        <w:t>）法律、行政法规规定的其他条件。</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2</w:t>
      </w:r>
      <w:r w:rsidRPr="008B068B">
        <w:rPr>
          <w:rFonts w:ascii="仿宋" w:eastAsia="仿宋" w:hAnsi="仿宋" w:hint="eastAsia"/>
          <w:sz w:val="32"/>
          <w:szCs w:val="32"/>
        </w:rPr>
        <w:t>、报价人资质要求：具有汽车修理资格证书。</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3</w:t>
      </w:r>
      <w:r w:rsidRPr="008B068B">
        <w:rPr>
          <w:rFonts w:ascii="仿宋" w:eastAsia="仿宋" w:hAnsi="仿宋" w:hint="eastAsia"/>
          <w:sz w:val="32"/>
          <w:szCs w:val="32"/>
        </w:rPr>
        <w:t>、本次询价不接受联合体；</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4</w:t>
      </w:r>
      <w:r w:rsidRPr="008B068B">
        <w:rPr>
          <w:rFonts w:ascii="仿宋" w:eastAsia="仿宋" w:hAnsi="仿宋" w:hint="eastAsia"/>
          <w:sz w:val="32"/>
          <w:szCs w:val="32"/>
        </w:rPr>
        <w:t>、报价人不得为“信用中国”网站（</w:t>
      </w:r>
      <w:r w:rsidRPr="008B068B">
        <w:rPr>
          <w:rFonts w:ascii="仿宋" w:eastAsia="仿宋" w:hAnsi="仿宋"/>
          <w:sz w:val="32"/>
          <w:szCs w:val="32"/>
        </w:rPr>
        <w:t>www.creditchina.gov.cn</w:t>
      </w:r>
      <w:r w:rsidRPr="008B068B">
        <w:rPr>
          <w:rFonts w:ascii="仿宋" w:eastAsia="仿宋" w:hAnsi="仿宋" w:hint="eastAsia"/>
          <w:sz w:val="32"/>
          <w:szCs w:val="32"/>
        </w:rPr>
        <w:t>）中列入失信被执行人和重大税收违法案件当事人名单的供应商，不得为中国政府采购网（</w:t>
      </w:r>
      <w:hyperlink r:id="rId7" w:history="1">
        <w:r w:rsidRPr="008B068B">
          <w:rPr>
            <w:rStyle w:val="Hyperlink"/>
            <w:rFonts w:ascii="仿宋" w:eastAsia="仿宋" w:hAnsi="仿宋"/>
            <w:sz w:val="32"/>
            <w:szCs w:val="32"/>
          </w:rPr>
          <w:t>www.ccgp.gov.cn</w:t>
        </w:r>
      </w:hyperlink>
      <w:r w:rsidRPr="008B068B">
        <w:rPr>
          <w:rFonts w:ascii="仿宋" w:eastAsia="仿宋" w:hAnsi="仿宋" w:hint="eastAsia"/>
          <w:sz w:val="32"/>
          <w:szCs w:val="32"/>
        </w:rPr>
        <w:t>）政府采购严重违法失信行为记录名单中被财政部门禁止参加政府采购活动的供应商（处罚决定规定的时间和地域范围内）。信用信息截止时点为开标当日。</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5</w:t>
      </w:r>
      <w:r w:rsidRPr="008B068B">
        <w:rPr>
          <w:rFonts w:ascii="仿宋" w:eastAsia="仿宋" w:hAnsi="仿宋" w:hint="eastAsia"/>
          <w:sz w:val="32"/>
          <w:szCs w:val="32"/>
        </w:rPr>
        <w:t>、经营时间二年以上。</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hint="eastAsia"/>
          <w:sz w:val="32"/>
          <w:szCs w:val="32"/>
        </w:rPr>
        <w:t>八、结算方式</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hint="eastAsia"/>
          <w:sz w:val="32"/>
          <w:szCs w:val="32"/>
        </w:rPr>
        <w:t>维修费用按季度结算，每批次</w:t>
      </w:r>
      <w:bookmarkStart w:id="0" w:name="baidusnap1"/>
      <w:bookmarkEnd w:id="0"/>
      <w:r w:rsidRPr="008B068B">
        <w:rPr>
          <w:rFonts w:ascii="仿宋" w:eastAsia="仿宋" w:hAnsi="仿宋" w:hint="eastAsia"/>
          <w:sz w:val="32"/>
          <w:szCs w:val="32"/>
        </w:rPr>
        <w:t>车辆维修保养完成并交付使用，经验收合格后，采购人按季度结清发生的维修保养费用。</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hint="eastAsia"/>
          <w:sz w:val="32"/>
          <w:szCs w:val="32"/>
        </w:rPr>
        <w:t>九、报价要求：</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hint="eastAsia"/>
          <w:sz w:val="32"/>
          <w:szCs w:val="32"/>
        </w:rPr>
        <w:t>所有报价以人民币报价，报价人要按报价单中的要求填写单价、总单价及其他事项，并由法人代表或授权代表签署并盖章（若为授权代表签署，需要提供法人代表签署的授权书并加盖公章）。</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hint="eastAsia"/>
          <w:sz w:val="32"/>
          <w:szCs w:val="32"/>
        </w:rPr>
        <w:t>十、维修服务基本要求</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1</w:t>
      </w:r>
      <w:r w:rsidRPr="008B068B">
        <w:rPr>
          <w:rFonts w:ascii="仿宋" w:eastAsia="仿宋" w:hAnsi="仿宋" w:hint="eastAsia"/>
          <w:sz w:val="32"/>
          <w:szCs w:val="32"/>
        </w:rPr>
        <w:t>、中标人应提供节假日</w:t>
      </w:r>
      <w:r>
        <w:rPr>
          <w:rFonts w:ascii="仿宋" w:eastAsia="仿宋" w:hAnsi="仿宋" w:hint="eastAsia"/>
          <w:sz w:val="32"/>
          <w:szCs w:val="32"/>
        </w:rPr>
        <w:t>维修服务</w:t>
      </w:r>
      <w:r w:rsidRPr="008B068B">
        <w:rPr>
          <w:rFonts w:ascii="仿宋" w:eastAsia="仿宋" w:hAnsi="仿宋" w:hint="eastAsia"/>
          <w:sz w:val="32"/>
          <w:szCs w:val="32"/>
        </w:rPr>
        <w:t>，随时有人值班维修。</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2</w:t>
      </w:r>
      <w:r w:rsidRPr="008B068B">
        <w:rPr>
          <w:rFonts w:ascii="仿宋" w:eastAsia="仿宋" w:hAnsi="仿宋" w:hint="eastAsia"/>
          <w:sz w:val="32"/>
          <w:szCs w:val="32"/>
        </w:rPr>
        <w:t>、保证送修方获得优先服务的权利，并按约定时间内完成维修工作。</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3</w:t>
      </w:r>
      <w:r w:rsidRPr="008B068B">
        <w:rPr>
          <w:rFonts w:ascii="仿宋" w:eastAsia="仿宋" w:hAnsi="仿宋" w:hint="eastAsia"/>
          <w:sz w:val="32"/>
          <w:szCs w:val="32"/>
        </w:rPr>
        <w:t>、维修厂设有客户休息场所，并配备相关的服务设施。</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4</w:t>
      </w:r>
      <w:r w:rsidRPr="008B068B">
        <w:rPr>
          <w:rFonts w:ascii="仿宋" w:eastAsia="仿宋" w:hAnsi="仿宋" w:hint="eastAsia"/>
          <w:sz w:val="32"/>
          <w:szCs w:val="32"/>
        </w:rPr>
        <w:t>、保证一般常用、易损配件库存充裕，随时更换；非易损件损坏需更换，国产车不超过</w:t>
      </w:r>
      <w:r w:rsidRPr="008B068B">
        <w:rPr>
          <w:rFonts w:ascii="仿宋" w:eastAsia="仿宋" w:hAnsi="仿宋"/>
          <w:sz w:val="32"/>
          <w:szCs w:val="32"/>
        </w:rPr>
        <w:t>2</w:t>
      </w:r>
      <w:r w:rsidRPr="008B068B">
        <w:rPr>
          <w:rFonts w:ascii="仿宋" w:eastAsia="仿宋" w:hAnsi="仿宋" w:hint="eastAsia"/>
          <w:sz w:val="32"/>
          <w:szCs w:val="32"/>
        </w:rPr>
        <w:t>个日历天，进口车不超过</w:t>
      </w:r>
      <w:r w:rsidRPr="008B068B">
        <w:rPr>
          <w:rFonts w:ascii="仿宋" w:eastAsia="仿宋" w:hAnsi="仿宋"/>
          <w:sz w:val="32"/>
          <w:szCs w:val="32"/>
        </w:rPr>
        <w:t>5</w:t>
      </w:r>
      <w:r w:rsidRPr="008B068B">
        <w:rPr>
          <w:rFonts w:ascii="仿宋" w:eastAsia="仿宋" w:hAnsi="仿宋" w:hint="eastAsia"/>
          <w:sz w:val="32"/>
          <w:szCs w:val="32"/>
        </w:rPr>
        <w:t>个日历天。</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5</w:t>
      </w:r>
      <w:r w:rsidRPr="008B068B">
        <w:rPr>
          <w:rFonts w:ascii="仿宋" w:eastAsia="仿宋" w:hAnsi="仿宋" w:hint="eastAsia"/>
          <w:sz w:val="32"/>
          <w:szCs w:val="32"/>
        </w:rPr>
        <w:t>、保证按送修方要求所更换配件，杜绝假冒伪劣配件装车；对不能保证车辆正常运行零配件及时进行更换，同一种配件在配件保质期内再次更换的即视为假冒伪劣配件，计入用户评价内容。上述情况维修单位</w:t>
      </w:r>
      <w:r w:rsidRPr="008B068B">
        <w:rPr>
          <w:rFonts w:ascii="仿宋" w:eastAsia="仿宋" w:hAnsi="仿宋"/>
          <w:sz w:val="32"/>
          <w:szCs w:val="32"/>
        </w:rPr>
        <w:t>1</w:t>
      </w:r>
      <w:r w:rsidRPr="008B068B">
        <w:rPr>
          <w:rFonts w:ascii="仿宋" w:eastAsia="仿宋" w:hAnsi="仿宋" w:hint="eastAsia"/>
          <w:sz w:val="32"/>
          <w:szCs w:val="32"/>
        </w:rPr>
        <w:t>年内出现</w:t>
      </w:r>
      <w:r w:rsidRPr="008B068B">
        <w:rPr>
          <w:rFonts w:ascii="仿宋" w:eastAsia="仿宋" w:hAnsi="仿宋"/>
          <w:sz w:val="32"/>
          <w:szCs w:val="32"/>
        </w:rPr>
        <w:t>3</w:t>
      </w:r>
      <w:r w:rsidRPr="008B068B">
        <w:rPr>
          <w:rFonts w:ascii="仿宋" w:eastAsia="仿宋" w:hAnsi="仿宋" w:hint="eastAsia"/>
          <w:sz w:val="32"/>
          <w:szCs w:val="32"/>
        </w:rPr>
        <w:t>次及以上的，</w:t>
      </w:r>
      <w:r>
        <w:rPr>
          <w:rFonts w:ascii="仿宋" w:eastAsia="仿宋" w:hAnsi="仿宋" w:hint="eastAsia"/>
          <w:sz w:val="32"/>
          <w:szCs w:val="32"/>
        </w:rPr>
        <w:t>中心</w:t>
      </w:r>
      <w:r w:rsidRPr="008B068B">
        <w:rPr>
          <w:rFonts w:ascii="仿宋" w:eastAsia="仿宋" w:hAnsi="仿宋" w:hint="eastAsia"/>
          <w:sz w:val="32"/>
          <w:szCs w:val="32"/>
        </w:rPr>
        <w:t>有权解除合同。</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6</w:t>
      </w:r>
      <w:r w:rsidRPr="008B068B">
        <w:rPr>
          <w:rFonts w:ascii="仿宋" w:eastAsia="仿宋" w:hAnsi="仿宋" w:hint="eastAsia"/>
          <w:sz w:val="32"/>
          <w:szCs w:val="32"/>
        </w:rPr>
        <w:t>、免费协助送修方办理车辆年检、年审。</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7</w:t>
      </w:r>
      <w:r w:rsidRPr="008B068B">
        <w:rPr>
          <w:rFonts w:ascii="仿宋" w:eastAsia="仿宋" w:hAnsi="仿宋" w:hint="eastAsia"/>
          <w:sz w:val="32"/>
          <w:szCs w:val="32"/>
        </w:rPr>
        <w:t>、协助采购方加强对驾驶员在车辆维修方面的管理。</w:t>
      </w:r>
    </w:p>
    <w:p w:rsidR="00EC2497" w:rsidRPr="008B068B" w:rsidRDefault="00EC2497" w:rsidP="00AA7BAF">
      <w:pPr>
        <w:ind w:firstLineChars="200" w:firstLine="640"/>
        <w:rPr>
          <w:rFonts w:ascii="仿宋" w:eastAsia="仿宋" w:hAnsi="仿宋"/>
          <w:sz w:val="32"/>
          <w:szCs w:val="32"/>
        </w:rPr>
      </w:pPr>
      <w:r w:rsidRPr="008B068B">
        <w:rPr>
          <w:rFonts w:ascii="仿宋" w:eastAsia="仿宋" w:hAnsi="仿宋"/>
          <w:sz w:val="32"/>
          <w:szCs w:val="32"/>
        </w:rPr>
        <w:t>8</w:t>
      </w:r>
      <w:r w:rsidRPr="008B068B">
        <w:rPr>
          <w:rFonts w:ascii="仿宋" w:eastAsia="仿宋" w:hAnsi="仿宋" w:hint="eastAsia"/>
          <w:sz w:val="32"/>
          <w:szCs w:val="32"/>
        </w:rPr>
        <w:t>、自觉接受采购行政主管部门的监督检查。</w:t>
      </w:r>
    </w:p>
    <w:p w:rsidR="00EC2497" w:rsidRPr="008B068B" w:rsidRDefault="00EC2497" w:rsidP="008B068B">
      <w:pPr>
        <w:rPr>
          <w:rFonts w:ascii="仿宋" w:eastAsia="仿宋" w:hAnsi="仿宋"/>
          <w:sz w:val="32"/>
          <w:szCs w:val="32"/>
        </w:rPr>
      </w:pPr>
    </w:p>
    <w:p w:rsidR="00EC2497" w:rsidRDefault="00EC2497">
      <w:pPr>
        <w:jc w:val="center"/>
        <w:rPr>
          <w:b/>
          <w:sz w:val="44"/>
          <w:szCs w:val="44"/>
        </w:rPr>
      </w:pPr>
    </w:p>
    <w:p w:rsidR="00EC2497" w:rsidRDefault="00EC2497">
      <w:pPr>
        <w:jc w:val="center"/>
        <w:rPr>
          <w:b/>
          <w:sz w:val="44"/>
          <w:szCs w:val="44"/>
        </w:rPr>
      </w:pPr>
    </w:p>
    <w:p w:rsidR="00EC2497" w:rsidRDefault="00EC2497">
      <w:pPr>
        <w:jc w:val="center"/>
        <w:rPr>
          <w:b/>
          <w:sz w:val="44"/>
          <w:szCs w:val="44"/>
        </w:rPr>
      </w:pPr>
    </w:p>
    <w:p w:rsidR="00EC2497" w:rsidRDefault="00EC2497">
      <w:pPr>
        <w:jc w:val="center"/>
        <w:rPr>
          <w:b/>
          <w:sz w:val="44"/>
          <w:szCs w:val="44"/>
        </w:rPr>
      </w:pPr>
    </w:p>
    <w:p w:rsidR="00EC2497" w:rsidRDefault="00EC2497">
      <w:pPr>
        <w:jc w:val="center"/>
        <w:rPr>
          <w:b/>
          <w:sz w:val="44"/>
          <w:szCs w:val="44"/>
        </w:rPr>
      </w:pPr>
    </w:p>
    <w:p w:rsidR="00EC2497" w:rsidRDefault="00EC2497">
      <w:pPr>
        <w:jc w:val="center"/>
        <w:rPr>
          <w:b/>
          <w:sz w:val="44"/>
          <w:szCs w:val="44"/>
        </w:rPr>
      </w:pPr>
    </w:p>
    <w:p w:rsidR="00EC2497" w:rsidRDefault="00EC2497">
      <w:pPr>
        <w:jc w:val="center"/>
        <w:rPr>
          <w:b/>
          <w:sz w:val="44"/>
          <w:szCs w:val="44"/>
        </w:rPr>
      </w:pPr>
    </w:p>
    <w:p w:rsidR="00EC2497" w:rsidRDefault="00EC2497">
      <w:pPr>
        <w:jc w:val="center"/>
        <w:rPr>
          <w:b/>
          <w:sz w:val="44"/>
          <w:szCs w:val="44"/>
        </w:rPr>
      </w:pPr>
      <w:r>
        <w:rPr>
          <w:rFonts w:hint="eastAsia"/>
          <w:b/>
          <w:sz w:val="44"/>
          <w:szCs w:val="44"/>
        </w:rPr>
        <w:t>报价表</w:t>
      </w:r>
    </w:p>
    <w:p w:rsidR="00EC2497" w:rsidRDefault="00EC2497">
      <w:pPr>
        <w:jc w:val="center"/>
        <w:rPr>
          <w:b/>
          <w:sz w:val="44"/>
          <w:szCs w:val="44"/>
        </w:rPr>
      </w:pPr>
    </w:p>
    <w:p w:rsidR="00EC2497" w:rsidRDefault="00EC2497">
      <w:pPr>
        <w:autoSpaceDE w:val="0"/>
        <w:autoSpaceDN w:val="0"/>
        <w:adjustRightInd w:val="0"/>
        <w:spacing w:line="200" w:lineRule="exact"/>
        <w:jc w:val="left"/>
        <w:rPr>
          <w:rFonts w:ascii="仿宋_GB2312" w:eastAsia="仿宋_GB2312" w:hAnsi="宋体" w:cs="黑体"/>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2564"/>
        <w:gridCol w:w="2539"/>
      </w:tblGrid>
      <w:tr w:rsidR="00EC2497" w:rsidTr="004E4BB5">
        <w:trPr>
          <w:trHeight w:val="852"/>
          <w:jc w:val="center"/>
        </w:trPr>
        <w:tc>
          <w:tcPr>
            <w:tcW w:w="2160" w:type="dxa"/>
            <w:vAlign w:val="center"/>
          </w:tcPr>
          <w:p w:rsidR="00EC2497" w:rsidRDefault="00EC2497" w:rsidP="004E4BB5">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项目名称</w:t>
            </w:r>
          </w:p>
        </w:tc>
        <w:tc>
          <w:tcPr>
            <w:tcW w:w="2564" w:type="dxa"/>
            <w:vAlign w:val="center"/>
          </w:tcPr>
          <w:p w:rsidR="00EC2497" w:rsidRDefault="00EC2497" w:rsidP="004E4BB5">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报价（元）</w:t>
            </w:r>
          </w:p>
        </w:tc>
        <w:tc>
          <w:tcPr>
            <w:tcW w:w="2539" w:type="dxa"/>
            <w:vAlign w:val="center"/>
          </w:tcPr>
          <w:p w:rsidR="00EC2497" w:rsidRDefault="00EC2497" w:rsidP="004E4BB5">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完成天数</w:t>
            </w:r>
          </w:p>
        </w:tc>
      </w:tr>
      <w:tr w:rsidR="00EC2497" w:rsidTr="004E4BB5">
        <w:trPr>
          <w:trHeight w:val="1804"/>
          <w:jc w:val="center"/>
        </w:trPr>
        <w:tc>
          <w:tcPr>
            <w:tcW w:w="2160" w:type="dxa"/>
          </w:tcPr>
          <w:p w:rsidR="00EC2497" w:rsidRDefault="00EC2497" w:rsidP="004E4BB5">
            <w:pPr>
              <w:autoSpaceDE w:val="0"/>
              <w:autoSpaceDN w:val="0"/>
              <w:adjustRightInd w:val="0"/>
              <w:spacing w:beforeLines="50" w:line="200" w:lineRule="exact"/>
              <w:jc w:val="left"/>
              <w:rPr>
                <w:rFonts w:ascii="仿宋" w:eastAsia="仿宋" w:hAnsi="仿宋" w:cs="宋体"/>
                <w:kern w:val="0"/>
                <w:sz w:val="32"/>
                <w:szCs w:val="32"/>
              </w:rPr>
            </w:pPr>
          </w:p>
        </w:tc>
        <w:tc>
          <w:tcPr>
            <w:tcW w:w="2564" w:type="dxa"/>
          </w:tcPr>
          <w:p w:rsidR="00EC2497" w:rsidRDefault="00EC2497" w:rsidP="004E4BB5">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EC2497" w:rsidRDefault="00EC2497" w:rsidP="004E4BB5">
            <w:pPr>
              <w:autoSpaceDE w:val="0"/>
              <w:autoSpaceDN w:val="0"/>
              <w:adjustRightInd w:val="0"/>
              <w:spacing w:beforeLines="50" w:line="200" w:lineRule="exact"/>
              <w:jc w:val="left"/>
              <w:rPr>
                <w:rFonts w:ascii="仿宋" w:eastAsia="仿宋" w:hAnsi="仿宋" w:cs="宋体"/>
                <w:kern w:val="0"/>
                <w:sz w:val="32"/>
                <w:szCs w:val="32"/>
              </w:rPr>
            </w:pPr>
          </w:p>
        </w:tc>
      </w:tr>
    </w:tbl>
    <w:p w:rsidR="00EC2497" w:rsidRDefault="00EC249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EC2497" w:rsidRDefault="00EC249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EC2497" w:rsidRDefault="00EC249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EC2497" w:rsidRDefault="00EC249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 xml:space="preserve">        (</w:t>
      </w:r>
      <w:r>
        <w:rPr>
          <w:rFonts w:ascii="仿宋" w:eastAsia="仿宋" w:hAnsi="仿宋" w:cs="宋体" w:hint="eastAsia"/>
          <w:kern w:val="0"/>
          <w:sz w:val="32"/>
          <w:szCs w:val="32"/>
          <w:u w:val="single"/>
        </w:rPr>
        <w:t>单位盖章</w:t>
      </w:r>
      <w:r>
        <w:rPr>
          <w:rFonts w:ascii="仿宋" w:eastAsia="仿宋" w:hAnsi="仿宋" w:cs="宋体"/>
          <w:kern w:val="0"/>
          <w:sz w:val="32"/>
          <w:szCs w:val="32"/>
          <w:u w:val="single"/>
        </w:rPr>
        <w:t>)</w:t>
      </w:r>
      <w:r>
        <w:rPr>
          <w:rFonts w:ascii="仿宋" w:eastAsia="仿宋" w:hAnsi="仿宋" w:cs="宋体"/>
          <w:kern w:val="0"/>
          <w:sz w:val="32"/>
          <w:szCs w:val="32"/>
        </w:rPr>
        <w:t xml:space="preserve"> </w:t>
      </w:r>
    </w:p>
    <w:p w:rsidR="00EC2497" w:rsidRDefault="00EC249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法定代表人</w:t>
      </w:r>
    </w:p>
    <w:p w:rsidR="00EC2497" w:rsidRDefault="00EC249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或其委托代理人</w:t>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u w:val="single"/>
        </w:rPr>
        <w:tab/>
      </w:r>
      <w:r>
        <w:rPr>
          <w:rFonts w:ascii="仿宋" w:eastAsia="仿宋" w:hAnsi="仿宋" w:cs="宋体"/>
          <w:kern w:val="0"/>
          <w:sz w:val="32"/>
          <w:szCs w:val="32"/>
        </w:rPr>
        <w:tab/>
        <w:t xml:space="preserve"> </w:t>
      </w:r>
    </w:p>
    <w:p w:rsidR="00EC2497" w:rsidRDefault="00EC249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地址：</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EC2497" w:rsidRDefault="00EC2497">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Pr>
          <w:rFonts w:ascii="仿宋" w:eastAsia="仿宋" w:hAnsi="仿宋" w:cs="宋体" w:hint="eastAsia"/>
          <w:kern w:val="0"/>
          <w:sz w:val="32"/>
          <w:szCs w:val="32"/>
        </w:rPr>
        <w:t>电话：</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EC2497" w:rsidRDefault="00EC2497">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EC2497" w:rsidRDefault="00EC2497">
      <w:pPr>
        <w:spacing w:line="360" w:lineRule="auto"/>
        <w:jc w:val="right"/>
        <w:rPr>
          <w:rFonts w:ascii="仿宋" w:eastAsia="仿宋" w:hAnsi="仿宋" w:cs="宋体"/>
          <w:kern w:val="0"/>
          <w:sz w:val="32"/>
          <w:szCs w:val="32"/>
        </w:rPr>
      </w:pP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EC2497" w:rsidRDefault="00EC2497">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备注：</w:t>
      </w:r>
    </w:p>
    <w:p w:rsidR="00EC2497" w:rsidRDefault="00EC2497">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１</w:t>
      </w:r>
      <w:r>
        <w:rPr>
          <w:rFonts w:ascii="仿宋" w:eastAsia="仿宋" w:hAnsi="仿宋" w:cs="宋体"/>
          <w:kern w:val="0"/>
          <w:sz w:val="30"/>
          <w:szCs w:val="30"/>
        </w:rPr>
        <w:t>.</w:t>
      </w:r>
      <w:r>
        <w:rPr>
          <w:rFonts w:ascii="仿宋" w:eastAsia="仿宋" w:hAnsi="仿宋" w:cs="宋体" w:hint="eastAsia"/>
          <w:kern w:val="0"/>
          <w:sz w:val="30"/>
          <w:szCs w:val="30"/>
        </w:rPr>
        <w:t>报价保留整数。</w:t>
      </w:r>
    </w:p>
    <w:p w:rsidR="00EC2497" w:rsidRDefault="00EC2497">
      <w:pPr>
        <w:spacing w:line="360" w:lineRule="auto"/>
        <w:ind w:right="1280"/>
        <w:rPr>
          <w:rFonts w:ascii="仿宋" w:eastAsia="仿宋" w:hAnsi="仿宋" w:cs="宋体"/>
          <w:kern w:val="0"/>
          <w:sz w:val="30"/>
          <w:szCs w:val="30"/>
        </w:rPr>
      </w:pPr>
      <w:r>
        <w:rPr>
          <w:rFonts w:ascii="仿宋" w:eastAsia="仿宋" w:hAnsi="仿宋" w:cs="宋体"/>
          <w:kern w:val="0"/>
          <w:sz w:val="30"/>
          <w:szCs w:val="30"/>
        </w:rPr>
        <w:t xml:space="preserve"> </w:t>
      </w:r>
    </w:p>
    <w:p w:rsidR="00EC2497" w:rsidRDefault="00EC249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EC2497" w:rsidRDefault="00EC249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EC2497" w:rsidRDefault="00EC249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EC2497" w:rsidRDefault="00EC2497">
      <w:pPr>
        <w:jc w:val="center"/>
        <w:rPr>
          <w:b/>
          <w:sz w:val="44"/>
          <w:szCs w:val="44"/>
        </w:rPr>
      </w:pPr>
    </w:p>
    <w:p w:rsidR="00EC2497" w:rsidRDefault="00EC2497">
      <w:pPr>
        <w:jc w:val="center"/>
        <w:rPr>
          <w:b/>
          <w:sz w:val="44"/>
          <w:szCs w:val="44"/>
        </w:rPr>
      </w:pPr>
      <w:r>
        <w:rPr>
          <w:rFonts w:hint="eastAsia"/>
          <w:b/>
          <w:sz w:val="44"/>
          <w:szCs w:val="44"/>
        </w:rPr>
        <w:t>授权委托书</w:t>
      </w:r>
    </w:p>
    <w:p w:rsidR="00EC2497" w:rsidRDefault="00EC2497" w:rsidP="00EF1D7F">
      <w:pPr>
        <w:spacing w:beforeLines="100" w:line="360" w:lineRule="auto"/>
        <w:ind w:right="28" w:firstLineChars="200" w:firstLine="640"/>
        <w:rPr>
          <w:rFonts w:ascii="仿宋" w:eastAsia="仿宋" w:hAnsi="仿宋" w:cs="宋体"/>
          <w:kern w:val="0"/>
          <w:sz w:val="32"/>
          <w:szCs w:val="32"/>
        </w:rPr>
      </w:pPr>
      <w:r>
        <w:rPr>
          <w:rFonts w:ascii="仿宋" w:eastAsia="仿宋" w:hAnsi="仿宋" w:cs="宋体" w:hint="eastAsia"/>
          <w:kern w:val="0"/>
          <w:sz w:val="32"/>
          <w:szCs w:val="32"/>
        </w:rPr>
        <w:t>本人</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系</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供应商名称</w:t>
      </w:r>
      <w:r>
        <w:rPr>
          <w:rFonts w:ascii="仿宋" w:eastAsia="仿宋" w:hAnsi="仿宋" w:cs="宋体"/>
          <w:kern w:val="0"/>
          <w:sz w:val="32"/>
          <w:szCs w:val="32"/>
        </w:rPr>
        <w:t>)</w:t>
      </w:r>
      <w:r>
        <w:rPr>
          <w:rFonts w:ascii="仿宋" w:eastAsia="仿宋" w:hAnsi="仿宋" w:cs="宋体" w:hint="eastAsia"/>
          <w:kern w:val="0"/>
          <w:sz w:val="32"/>
          <w:szCs w:val="32"/>
        </w:rPr>
        <w:t>的法定代表人，现委托</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为我方代理人。代理人根据授权，以我方名义签署、说明、递交、</w:t>
      </w:r>
      <w:r>
        <w:rPr>
          <w:rFonts w:ascii="仿宋" w:eastAsia="仿宋" w:hAnsi="仿宋" w:cs="宋体"/>
          <w:kern w:val="0"/>
          <w:sz w:val="32"/>
          <w:szCs w:val="32"/>
          <w:u w:val="single"/>
        </w:rPr>
        <w:tab/>
        <w:t>(</w:t>
      </w:r>
      <w:r>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审查报告报价、签订合同和处理有关事宜，其法律后果由我方承担。</w:t>
      </w:r>
    </w:p>
    <w:p w:rsidR="00EC2497" w:rsidRDefault="00EC249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EC2497" w:rsidRDefault="00EC249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EC2497" w:rsidRDefault="00EC249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EC2497" w:rsidRDefault="00EC2497">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盖单位章</w:t>
      </w:r>
      <w:r>
        <w:rPr>
          <w:rFonts w:ascii="仿宋" w:eastAsia="仿宋" w:hAnsi="仿宋" w:cs="宋体"/>
          <w:kern w:val="0"/>
          <w:sz w:val="32"/>
          <w:szCs w:val="32"/>
        </w:rPr>
        <w:t>)</w:t>
      </w: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before="7" w:line="220" w:lineRule="exact"/>
        <w:jc w:val="left"/>
        <w:rPr>
          <w:rFonts w:ascii="仿宋" w:eastAsia="仿宋" w:hAnsi="仿宋" w:cs="宋体"/>
          <w:kern w:val="0"/>
          <w:sz w:val="32"/>
          <w:szCs w:val="32"/>
        </w:rPr>
      </w:pPr>
    </w:p>
    <w:p w:rsidR="00EC2497" w:rsidRDefault="00EC2497">
      <w:pPr>
        <w:tabs>
          <w:tab w:val="left" w:pos="601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before="9" w:line="220" w:lineRule="exact"/>
        <w:jc w:val="left"/>
        <w:rPr>
          <w:rFonts w:ascii="仿宋" w:eastAsia="仿宋" w:hAnsi="仿宋" w:cs="宋体"/>
          <w:kern w:val="0"/>
          <w:sz w:val="32"/>
          <w:szCs w:val="32"/>
        </w:rPr>
      </w:pPr>
    </w:p>
    <w:p w:rsidR="00EC2497" w:rsidRDefault="00EC2497">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before="20" w:line="280" w:lineRule="exact"/>
        <w:jc w:val="left"/>
        <w:rPr>
          <w:rFonts w:ascii="仿宋" w:eastAsia="仿宋" w:hAnsi="仿宋" w:cs="宋体"/>
          <w:kern w:val="0"/>
          <w:sz w:val="32"/>
          <w:szCs w:val="32"/>
        </w:rPr>
      </w:pPr>
    </w:p>
    <w:p w:rsidR="00EC2497" w:rsidRDefault="00EC2497">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委托代理人：</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before="7" w:line="220" w:lineRule="exact"/>
        <w:jc w:val="left"/>
        <w:rPr>
          <w:rFonts w:ascii="仿宋" w:eastAsia="仿宋" w:hAnsi="仿宋" w:cs="宋体"/>
          <w:kern w:val="0"/>
          <w:sz w:val="32"/>
          <w:szCs w:val="32"/>
        </w:rPr>
      </w:pPr>
    </w:p>
    <w:p w:rsidR="00EC2497" w:rsidRDefault="00EC2497">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EC2497" w:rsidRDefault="00EC2497">
      <w:pPr>
        <w:autoSpaceDE w:val="0"/>
        <w:autoSpaceDN w:val="0"/>
        <w:adjustRightInd w:val="0"/>
        <w:spacing w:before="2" w:line="100" w:lineRule="exact"/>
        <w:jc w:val="left"/>
        <w:rPr>
          <w:rFonts w:ascii="仿宋" w:eastAsia="仿宋" w:hAnsi="仿宋" w:cs="宋体"/>
          <w:kern w:val="0"/>
          <w:sz w:val="32"/>
          <w:szCs w:val="32"/>
        </w:rPr>
      </w:pP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autoSpaceDE w:val="0"/>
        <w:autoSpaceDN w:val="0"/>
        <w:adjustRightInd w:val="0"/>
        <w:spacing w:line="200" w:lineRule="exact"/>
        <w:jc w:val="left"/>
        <w:rPr>
          <w:rFonts w:ascii="仿宋" w:eastAsia="仿宋" w:hAnsi="仿宋" w:cs="宋体"/>
          <w:kern w:val="0"/>
          <w:sz w:val="32"/>
          <w:szCs w:val="32"/>
        </w:rPr>
      </w:pPr>
    </w:p>
    <w:p w:rsidR="00EC2497" w:rsidRDefault="00EC2497">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r>
      <w:r>
        <w:rPr>
          <w:rFonts w:ascii="仿宋" w:eastAsia="仿宋" w:hAnsi="仿宋" w:cs="宋体" w:hint="eastAsia"/>
          <w:kern w:val="0"/>
          <w:sz w:val="32"/>
          <w:szCs w:val="32"/>
        </w:rPr>
        <w:t>年</w:t>
      </w:r>
      <w:r>
        <w:rPr>
          <w:rFonts w:ascii="仿宋" w:eastAsia="仿宋" w:hAnsi="仿宋" w:cs="宋体"/>
          <w:kern w:val="0"/>
          <w:sz w:val="32"/>
          <w:szCs w:val="32"/>
        </w:rPr>
        <w:tab/>
      </w:r>
      <w:r>
        <w:rPr>
          <w:rFonts w:ascii="仿宋" w:eastAsia="仿宋" w:hAnsi="仿宋" w:cs="宋体" w:hint="eastAsia"/>
          <w:kern w:val="0"/>
          <w:sz w:val="32"/>
          <w:szCs w:val="32"/>
        </w:rPr>
        <w:t>月</w:t>
      </w:r>
      <w:r>
        <w:rPr>
          <w:rFonts w:ascii="仿宋" w:eastAsia="仿宋" w:hAnsi="仿宋" w:cs="宋体"/>
          <w:kern w:val="0"/>
          <w:sz w:val="32"/>
          <w:szCs w:val="32"/>
        </w:rPr>
        <w:tab/>
      </w:r>
      <w:r>
        <w:rPr>
          <w:rFonts w:ascii="仿宋" w:eastAsia="仿宋" w:hAnsi="仿宋" w:cs="宋体" w:hint="eastAsia"/>
          <w:kern w:val="0"/>
          <w:sz w:val="32"/>
          <w:szCs w:val="32"/>
        </w:rPr>
        <w:t>日</w:t>
      </w:r>
    </w:p>
    <w:sectPr w:rsidR="00EC2497" w:rsidSect="00E11C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97" w:rsidRDefault="00EC2497" w:rsidP="00E11CE3">
      <w:r>
        <w:separator/>
      </w:r>
    </w:p>
  </w:endnote>
  <w:endnote w:type="continuationSeparator" w:id="0">
    <w:p w:rsidR="00EC2497" w:rsidRDefault="00EC2497" w:rsidP="00E11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7" w:rsidRDefault="00EC2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7" w:rsidRDefault="00EC2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7" w:rsidRDefault="00EC2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97" w:rsidRDefault="00EC2497" w:rsidP="00E11CE3">
      <w:r>
        <w:separator/>
      </w:r>
    </w:p>
  </w:footnote>
  <w:footnote w:type="continuationSeparator" w:id="0">
    <w:p w:rsidR="00EC2497" w:rsidRDefault="00EC2497" w:rsidP="00E11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7" w:rsidRDefault="00EC2497">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7" w:rsidRDefault="00EC2497" w:rsidP="00EF1D7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7" w:rsidRDefault="00EC24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495EF3"/>
    <w:multiLevelType w:val="singleLevel"/>
    <w:tmpl w:val="EC495EF3"/>
    <w:lvl w:ilvl="0">
      <w:start w:val="1"/>
      <w:numFmt w:val="chineseCounting"/>
      <w:suff w:val="nothing"/>
      <w:lvlText w:val="%1、"/>
      <w:lvlJc w:val="left"/>
      <w:rPr>
        <w:rFonts w:cs="Times New Roman" w:hint="eastAsia"/>
      </w:rPr>
    </w:lvl>
  </w:abstractNum>
  <w:abstractNum w:abstractNumId="1">
    <w:nsid w:val="FFFFFF7C"/>
    <w:multiLevelType w:val="singleLevel"/>
    <w:tmpl w:val="82C0A8BC"/>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31341882"/>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A2A2B2F0"/>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27680C84"/>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CB620DC6"/>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B42A2604"/>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D89A2FC2"/>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D5BC4560"/>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715EA00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B6A447C"/>
    <w:lvl w:ilvl="0">
      <w:start w:val="1"/>
      <w:numFmt w:val="bullet"/>
      <w:lvlText w:val=""/>
      <w:lvlJc w:val="left"/>
      <w:pPr>
        <w:tabs>
          <w:tab w:val="num" w:pos="360"/>
        </w:tabs>
        <w:ind w:left="360" w:hanging="360"/>
      </w:pPr>
      <w:rPr>
        <w:rFonts w:ascii="Wingdings" w:hAnsi="Wingdings" w:hint="default"/>
      </w:rPr>
    </w:lvl>
  </w:abstractNum>
  <w:abstractNum w:abstractNumId="11">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cs="Times New Roman" w:hint="eastAsia"/>
        <w:b w:val="0"/>
        <w:i w:val="0"/>
      </w:rPr>
    </w:lvl>
    <w:lvl w:ilvl="1">
      <w:start w:val="1"/>
      <w:numFmt w:val="decimal"/>
      <w:pStyle w:val="a0"/>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91"/>
    <w:rsid w:val="00015D1B"/>
    <w:rsid w:val="00027B15"/>
    <w:rsid w:val="00036AAC"/>
    <w:rsid w:val="00041DC9"/>
    <w:rsid w:val="00042545"/>
    <w:rsid w:val="00043B20"/>
    <w:rsid w:val="00051182"/>
    <w:rsid w:val="000743C0"/>
    <w:rsid w:val="00080BEA"/>
    <w:rsid w:val="0008137B"/>
    <w:rsid w:val="00093888"/>
    <w:rsid w:val="000A1935"/>
    <w:rsid w:val="000A4BAF"/>
    <w:rsid w:val="000A537F"/>
    <w:rsid w:val="000B414E"/>
    <w:rsid w:val="000B667B"/>
    <w:rsid w:val="000C44D3"/>
    <w:rsid w:val="000D3B64"/>
    <w:rsid w:val="000F35C3"/>
    <w:rsid w:val="000F50A1"/>
    <w:rsid w:val="000F7786"/>
    <w:rsid w:val="00100AEF"/>
    <w:rsid w:val="0013321E"/>
    <w:rsid w:val="001406EF"/>
    <w:rsid w:val="001410B8"/>
    <w:rsid w:val="00145C15"/>
    <w:rsid w:val="001544A0"/>
    <w:rsid w:val="00164DD2"/>
    <w:rsid w:val="00170FF9"/>
    <w:rsid w:val="001726C6"/>
    <w:rsid w:val="00173071"/>
    <w:rsid w:val="001765FE"/>
    <w:rsid w:val="00180242"/>
    <w:rsid w:val="00191B67"/>
    <w:rsid w:val="00192AF7"/>
    <w:rsid w:val="001A091C"/>
    <w:rsid w:val="001A1716"/>
    <w:rsid w:val="001C2474"/>
    <w:rsid w:val="001C6573"/>
    <w:rsid w:val="001D3BCC"/>
    <w:rsid w:val="001D77C5"/>
    <w:rsid w:val="0021687C"/>
    <w:rsid w:val="00222349"/>
    <w:rsid w:val="00223663"/>
    <w:rsid w:val="0022478E"/>
    <w:rsid w:val="002303C0"/>
    <w:rsid w:val="00240BE0"/>
    <w:rsid w:val="00262142"/>
    <w:rsid w:val="002622BF"/>
    <w:rsid w:val="002627A2"/>
    <w:rsid w:val="002664EA"/>
    <w:rsid w:val="00267BAF"/>
    <w:rsid w:val="00274B6D"/>
    <w:rsid w:val="00275A23"/>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57DF1"/>
    <w:rsid w:val="00364F0B"/>
    <w:rsid w:val="00365F4F"/>
    <w:rsid w:val="003670FB"/>
    <w:rsid w:val="00382F7E"/>
    <w:rsid w:val="0038770C"/>
    <w:rsid w:val="003909A0"/>
    <w:rsid w:val="003912A2"/>
    <w:rsid w:val="00394964"/>
    <w:rsid w:val="003E2625"/>
    <w:rsid w:val="003E3D7B"/>
    <w:rsid w:val="004042D8"/>
    <w:rsid w:val="00410320"/>
    <w:rsid w:val="00411A1F"/>
    <w:rsid w:val="004169E4"/>
    <w:rsid w:val="00432BED"/>
    <w:rsid w:val="00462DAC"/>
    <w:rsid w:val="00466B1C"/>
    <w:rsid w:val="00470468"/>
    <w:rsid w:val="00471249"/>
    <w:rsid w:val="00471965"/>
    <w:rsid w:val="00474C97"/>
    <w:rsid w:val="004907D8"/>
    <w:rsid w:val="00491352"/>
    <w:rsid w:val="00493977"/>
    <w:rsid w:val="00496F78"/>
    <w:rsid w:val="004B346D"/>
    <w:rsid w:val="004C1B0D"/>
    <w:rsid w:val="004D4338"/>
    <w:rsid w:val="004D73B2"/>
    <w:rsid w:val="004E4BB5"/>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5F04"/>
    <w:rsid w:val="00597EDF"/>
    <w:rsid w:val="005A1A89"/>
    <w:rsid w:val="005B2619"/>
    <w:rsid w:val="005C2768"/>
    <w:rsid w:val="005C6C38"/>
    <w:rsid w:val="005F704D"/>
    <w:rsid w:val="00600666"/>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6B5C"/>
    <w:rsid w:val="00775B02"/>
    <w:rsid w:val="007821C4"/>
    <w:rsid w:val="00786A04"/>
    <w:rsid w:val="00791DBC"/>
    <w:rsid w:val="007A404E"/>
    <w:rsid w:val="007A49A3"/>
    <w:rsid w:val="007A7B8D"/>
    <w:rsid w:val="007B0D1E"/>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73BEC"/>
    <w:rsid w:val="00884A40"/>
    <w:rsid w:val="00884D90"/>
    <w:rsid w:val="0089066D"/>
    <w:rsid w:val="008B068B"/>
    <w:rsid w:val="008B12A2"/>
    <w:rsid w:val="008D15C3"/>
    <w:rsid w:val="008D1ABA"/>
    <w:rsid w:val="008E7DE8"/>
    <w:rsid w:val="0091051C"/>
    <w:rsid w:val="00914E65"/>
    <w:rsid w:val="009163D3"/>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868B9"/>
    <w:rsid w:val="00A90BA8"/>
    <w:rsid w:val="00A90E77"/>
    <w:rsid w:val="00A968D6"/>
    <w:rsid w:val="00AA2229"/>
    <w:rsid w:val="00AA7BAF"/>
    <w:rsid w:val="00AC79F1"/>
    <w:rsid w:val="00AD5597"/>
    <w:rsid w:val="00AD60D7"/>
    <w:rsid w:val="00B0225B"/>
    <w:rsid w:val="00B05D6B"/>
    <w:rsid w:val="00B1440F"/>
    <w:rsid w:val="00B30918"/>
    <w:rsid w:val="00B30CFC"/>
    <w:rsid w:val="00B704A9"/>
    <w:rsid w:val="00B735CC"/>
    <w:rsid w:val="00B73F88"/>
    <w:rsid w:val="00B80357"/>
    <w:rsid w:val="00B814E5"/>
    <w:rsid w:val="00BA3877"/>
    <w:rsid w:val="00BB07D9"/>
    <w:rsid w:val="00BC2260"/>
    <w:rsid w:val="00BC4E58"/>
    <w:rsid w:val="00BD4099"/>
    <w:rsid w:val="00BE2533"/>
    <w:rsid w:val="00BE79B0"/>
    <w:rsid w:val="00BF1C44"/>
    <w:rsid w:val="00BF232B"/>
    <w:rsid w:val="00BF6DCC"/>
    <w:rsid w:val="00C01C5A"/>
    <w:rsid w:val="00C064FB"/>
    <w:rsid w:val="00C1684A"/>
    <w:rsid w:val="00C337FD"/>
    <w:rsid w:val="00C33A95"/>
    <w:rsid w:val="00C33E45"/>
    <w:rsid w:val="00C40805"/>
    <w:rsid w:val="00C51E2F"/>
    <w:rsid w:val="00C51E98"/>
    <w:rsid w:val="00C52C6C"/>
    <w:rsid w:val="00C722D6"/>
    <w:rsid w:val="00C84F03"/>
    <w:rsid w:val="00C865C9"/>
    <w:rsid w:val="00C90441"/>
    <w:rsid w:val="00CA1AA4"/>
    <w:rsid w:val="00CD6671"/>
    <w:rsid w:val="00CE2C5B"/>
    <w:rsid w:val="00CE2FC7"/>
    <w:rsid w:val="00CF0671"/>
    <w:rsid w:val="00D02513"/>
    <w:rsid w:val="00D07680"/>
    <w:rsid w:val="00D1509A"/>
    <w:rsid w:val="00D151EE"/>
    <w:rsid w:val="00D23007"/>
    <w:rsid w:val="00D23715"/>
    <w:rsid w:val="00D25AE0"/>
    <w:rsid w:val="00D268B1"/>
    <w:rsid w:val="00D42E35"/>
    <w:rsid w:val="00D54E6D"/>
    <w:rsid w:val="00D62D58"/>
    <w:rsid w:val="00D65875"/>
    <w:rsid w:val="00D818F2"/>
    <w:rsid w:val="00D82953"/>
    <w:rsid w:val="00D86CED"/>
    <w:rsid w:val="00D93C0B"/>
    <w:rsid w:val="00D96520"/>
    <w:rsid w:val="00D96809"/>
    <w:rsid w:val="00D97A3C"/>
    <w:rsid w:val="00D97A99"/>
    <w:rsid w:val="00D97ECE"/>
    <w:rsid w:val="00DC151D"/>
    <w:rsid w:val="00DC447D"/>
    <w:rsid w:val="00DE36F3"/>
    <w:rsid w:val="00DE7019"/>
    <w:rsid w:val="00DF618E"/>
    <w:rsid w:val="00E03206"/>
    <w:rsid w:val="00E116A6"/>
    <w:rsid w:val="00E11CE3"/>
    <w:rsid w:val="00E14421"/>
    <w:rsid w:val="00E2685F"/>
    <w:rsid w:val="00E30639"/>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C2497"/>
    <w:rsid w:val="00ED0D2C"/>
    <w:rsid w:val="00EF1675"/>
    <w:rsid w:val="00EF1D7F"/>
    <w:rsid w:val="00F04DF2"/>
    <w:rsid w:val="00F11748"/>
    <w:rsid w:val="00F21C89"/>
    <w:rsid w:val="00F3453B"/>
    <w:rsid w:val="00F4143C"/>
    <w:rsid w:val="00F46300"/>
    <w:rsid w:val="00F50B76"/>
    <w:rsid w:val="00F540F3"/>
    <w:rsid w:val="00F60806"/>
    <w:rsid w:val="00F62BAF"/>
    <w:rsid w:val="00F75949"/>
    <w:rsid w:val="00F7637C"/>
    <w:rsid w:val="00F82770"/>
    <w:rsid w:val="00F959D4"/>
    <w:rsid w:val="00FB2A1C"/>
    <w:rsid w:val="00FB4035"/>
    <w:rsid w:val="00FD4AB3"/>
    <w:rsid w:val="00FE1FB4"/>
    <w:rsid w:val="00FF3B40"/>
    <w:rsid w:val="00FF7425"/>
    <w:rsid w:val="11750FF8"/>
    <w:rsid w:val="2EE82F59"/>
    <w:rsid w:val="3A7B0279"/>
    <w:rsid w:val="441C63B1"/>
    <w:rsid w:val="49AC7779"/>
    <w:rsid w:val="4DB438D0"/>
    <w:rsid w:val="4DB726CB"/>
    <w:rsid w:val="56DF0783"/>
    <w:rsid w:val="573B3964"/>
    <w:rsid w:val="59157417"/>
    <w:rsid w:val="62204A4E"/>
    <w:rsid w:val="6313600E"/>
    <w:rsid w:val="65C806E4"/>
    <w:rsid w:val="700862EE"/>
    <w:rsid w:val="786822C5"/>
    <w:rsid w:val="7D3A665F"/>
    <w:rsid w:val="7E850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CE3"/>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E11CE3"/>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E11CE3"/>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E11CE3"/>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1CE3"/>
    <w:rPr>
      <w:rFonts w:eastAsia="宋体" w:cs="Times New Roman"/>
      <w:b/>
      <w:kern w:val="44"/>
      <w:sz w:val="44"/>
      <w:lang w:val="en-US" w:eastAsia="zh-CN" w:bidi="ar-SA"/>
    </w:rPr>
  </w:style>
  <w:style w:type="character" w:customStyle="1" w:styleId="Heading2Char">
    <w:name w:val="Heading 2 Char"/>
    <w:basedOn w:val="DefaultParagraphFont"/>
    <w:link w:val="Heading2"/>
    <w:uiPriority w:val="9"/>
    <w:semiHidden/>
    <w:rsid w:val="00710DE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10DE2"/>
    <w:rPr>
      <w:rFonts w:ascii="Times New Roman" w:eastAsia="宋体" w:hAnsi="Times New Roman"/>
      <w:b/>
      <w:bCs/>
      <w:sz w:val="32"/>
      <w:szCs w:val="32"/>
    </w:rPr>
  </w:style>
  <w:style w:type="paragraph" w:styleId="CommentText">
    <w:name w:val="annotation text"/>
    <w:basedOn w:val="Normal"/>
    <w:link w:val="CommentTextChar"/>
    <w:uiPriority w:val="99"/>
    <w:rsid w:val="00E11CE3"/>
    <w:pPr>
      <w:jc w:val="left"/>
    </w:pPr>
    <w:rPr>
      <w:rFonts w:eastAsia="仿宋_GB2312"/>
      <w:sz w:val="30"/>
      <w:szCs w:val="20"/>
    </w:rPr>
  </w:style>
  <w:style w:type="character" w:customStyle="1" w:styleId="CommentTextChar">
    <w:name w:val="Comment Text Char"/>
    <w:basedOn w:val="DefaultParagraphFont"/>
    <w:link w:val="CommentText"/>
    <w:uiPriority w:val="99"/>
    <w:locked/>
    <w:rsid w:val="00E11CE3"/>
    <w:rPr>
      <w:rFonts w:eastAsia="仿宋_GB2312" w:cs="Times New Roman"/>
      <w:kern w:val="2"/>
      <w:sz w:val="30"/>
      <w:lang w:bidi="ar-SA"/>
    </w:rPr>
  </w:style>
  <w:style w:type="paragraph" w:styleId="BodyText">
    <w:name w:val="Body Text"/>
    <w:basedOn w:val="Normal"/>
    <w:link w:val="BodyTextChar"/>
    <w:uiPriority w:val="99"/>
    <w:rsid w:val="00E11CE3"/>
    <w:rPr>
      <w:sz w:val="28"/>
      <w:szCs w:val="20"/>
    </w:rPr>
  </w:style>
  <w:style w:type="character" w:customStyle="1" w:styleId="BodyTextChar">
    <w:name w:val="Body Text Char"/>
    <w:basedOn w:val="DefaultParagraphFont"/>
    <w:link w:val="BodyText"/>
    <w:uiPriority w:val="99"/>
    <w:semiHidden/>
    <w:rsid w:val="00710DE2"/>
    <w:rPr>
      <w:rFonts w:ascii="Times New Roman" w:eastAsia="宋体" w:hAnsi="Times New Roman"/>
      <w:szCs w:val="24"/>
    </w:rPr>
  </w:style>
  <w:style w:type="paragraph" w:styleId="Date">
    <w:name w:val="Date"/>
    <w:basedOn w:val="Normal"/>
    <w:next w:val="Normal"/>
    <w:link w:val="DateChar"/>
    <w:uiPriority w:val="99"/>
    <w:rsid w:val="00E11CE3"/>
    <w:pPr>
      <w:ind w:leftChars="2500" w:left="100"/>
    </w:pPr>
  </w:style>
  <w:style w:type="character" w:customStyle="1" w:styleId="DateChar">
    <w:name w:val="Date Char"/>
    <w:basedOn w:val="DefaultParagraphFont"/>
    <w:link w:val="Date"/>
    <w:uiPriority w:val="99"/>
    <w:semiHidden/>
    <w:rsid w:val="00710DE2"/>
    <w:rPr>
      <w:rFonts w:ascii="Times New Roman" w:eastAsia="宋体" w:hAnsi="Times New Roman"/>
      <w:szCs w:val="24"/>
    </w:rPr>
  </w:style>
  <w:style w:type="paragraph" w:styleId="BalloonText">
    <w:name w:val="Balloon Text"/>
    <w:basedOn w:val="Normal"/>
    <w:link w:val="BalloonTextChar"/>
    <w:uiPriority w:val="99"/>
    <w:semiHidden/>
    <w:rsid w:val="00E11CE3"/>
    <w:rPr>
      <w:sz w:val="18"/>
      <w:szCs w:val="18"/>
    </w:rPr>
  </w:style>
  <w:style w:type="character" w:customStyle="1" w:styleId="BalloonTextChar">
    <w:name w:val="Balloon Text Char"/>
    <w:basedOn w:val="DefaultParagraphFont"/>
    <w:link w:val="BalloonText"/>
    <w:uiPriority w:val="99"/>
    <w:semiHidden/>
    <w:rsid w:val="00710DE2"/>
    <w:rPr>
      <w:rFonts w:ascii="Times New Roman" w:eastAsia="宋体" w:hAnsi="Times New Roman"/>
      <w:sz w:val="0"/>
      <w:szCs w:val="0"/>
    </w:rPr>
  </w:style>
  <w:style w:type="paragraph" w:styleId="Footer">
    <w:name w:val="footer"/>
    <w:basedOn w:val="Normal"/>
    <w:link w:val="FooterChar"/>
    <w:uiPriority w:val="99"/>
    <w:rsid w:val="00E11C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10DE2"/>
    <w:rPr>
      <w:rFonts w:ascii="Times New Roman" w:eastAsia="宋体" w:hAnsi="Times New Roman"/>
      <w:sz w:val="18"/>
      <w:szCs w:val="18"/>
    </w:rPr>
  </w:style>
  <w:style w:type="paragraph" w:styleId="Header">
    <w:name w:val="header"/>
    <w:basedOn w:val="Normal"/>
    <w:link w:val="HeaderChar"/>
    <w:uiPriority w:val="99"/>
    <w:rsid w:val="00E11C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10DE2"/>
    <w:rPr>
      <w:rFonts w:ascii="Times New Roman" w:eastAsia="宋体" w:hAnsi="Times New Roman"/>
      <w:sz w:val="18"/>
      <w:szCs w:val="18"/>
    </w:rPr>
  </w:style>
  <w:style w:type="paragraph" w:styleId="Subtitle">
    <w:name w:val="Subtitle"/>
    <w:basedOn w:val="Normal"/>
    <w:next w:val="Normal"/>
    <w:link w:val="SubtitleChar"/>
    <w:uiPriority w:val="99"/>
    <w:qFormat/>
    <w:rsid w:val="00E11CE3"/>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11"/>
    <w:rsid w:val="00710DE2"/>
    <w:rPr>
      <w:rFonts w:asciiTheme="majorHAnsi" w:eastAsia="宋体" w:hAnsiTheme="majorHAnsi" w:cstheme="majorBidi"/>
      <w:b/>
      <w:bCs/>
      <w:kern w:val="28"/>
      <w:sz w:val="32"/>
      <w:szCs w:val="32"/>
    </w:rPr>
  </w:style>
  <w:style w:type="paragraph" w:styleId="NormalWeb">
    <w:name w:val="Normal (Web)"/>
    <w:basedOn w:val="Normal"/>
    <w:uiPriority w:val="99"/>
    <w:rsid w:val="00E11C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E11CE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11CE3"/>
    <w:rPr>
      <w:rFonts w:cs="Times New Roman"/>
      <w:color w:val="0000FF"/>
      <w:u w:val="single"/>
    </w:rPr>
  </w:style>
  <w:style w:type="paragraph" w:customStyle="1" w:styleId="1">
    <w:name w:val="正文1"/>
    <w:basedOn w:val="Normal"/>
    <w:uiPriority w:val="99"/>
    <w:rsid w:val="00E11CE3"/>
    <w:pPr>
      <w:snapToGrid w:val="0"/>
      <w:spacing w:line="500" w:lineRule="atLeast"/>
      <w:ind w:firstLine="539"/>
    </w:pPr>
    <w:rPr>
      <w:rFonts w:ascii="宋体" w:hAnsi="Arial Narrow"/>
      <w:spacing w:val="14"/>
      <w:sz w:val="24"/>
      <w:szCs w:val="20"/>
    </w:rPr>
  </w:style>
  <w:style w:type="paragraph" w:customStyle="1" w:styleId="a">
    <w:name w:val="章标题"/>
    <w:basedOn w:val="Heading1"/>
    <w:uiPriority w:val="99"/>
    <w:rsid w:val="00E11CE3"/>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Heading2"/>
    <w:uiPriority w:val="99"/>
    <w:rsid w:val="00E11CE3"/>
    <w:pPr>
      <w:keepNext w:val="0"/>
      <w:keepLines w:val="0"/>
      <w:numPr>
        <w:ilvl w:val="1"/>
        <w:numId w:val="1"/>
      </w:numPr>
      <w:adjustRightInd w:val="0"/>
      <w:snapToGrid w:val="0"/>
      <w:spacing w:before="240" w:after="240" w:line="360" w:lineRule="auto"/>
      <w:jc w:val="left"/>
    </w:pPr>
    <w:rPr>
      <w:rFonts w:ascii="宋体" w:eastAsia="宋体"/>
      <w:kern w:val="0"/>
      <w:sz w:val="24"/>
      <w:szCs w:val="24"/>
    </w:rPr>
  </w:style>
  <w:style w:type="paragraph" w:styleId="ListParagraph">
    <w:name w:val="List Paragraph"/>
    <w:basedOn w:val="Normal"/>
    <w:uiPriority w:val="99"/>
    <w:qFormat/>
    <w:rsid w:val="00E11CE3"/>
    <w:pPr>
      <w:ind w:firstLineChars="200" w:firstLine="420"/>
    </w:pPr>
  </w:style>
  <w:style w:type="paragraph" w:customStyle="1" w:styleId="p">
    <w:name w:val="p"/>
    <w:basedOn w:val="Normal"/>
    <w:uiPriority w:val="99"/>
    <w:rsid w:val="008B068B"/>
    <w:pPr>
      <w:widowControl/>
      <w:spacing w:before="100" w:beforeAutospacing="1" w:after="100" w:afterAutospacing="1"/>
      <w:jc w:val="left"/>
    </w:pPr>
    <w:rPr>
      <w:rFonts w:ascii="宋体" w:hAnsi="宋体" w:cs="宋体"/>
      <w:kern w:val="0"/>
      <w:sz w:val="24"/>
    </w:rPr>
  </w:style>
  <w:style w:type="character" w:customStyle="1" w:styleId="15">
    <w:name w:val="15"/>
    <w:basedOn w:val="DefaultParagraphFont"/>
    <w:uiPriority w:val="99"/>
    <w:rsid w:val="008B068B"/>
    <w:rPr>
      <w:rFonts w:cs="Times New Roman"/>
    </w:rPr>
  </w:style>
</w:styles>
</file>

<file path=word/webSettings.xml><?xml version="1.0" encoding="utf-8"?>
<w:webSettings xmlns:r="http://schemas.openxmlformats.org/officeDocument/2006/relationships" xmlns:w="http://schemas.openxmlformats.org/wordprocessingml/2006/main">
  <w:divs>
    <w:div w:id="1533961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gp.gov.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6</Pages>
  <Words>277</Words>
  <Characters>1583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微软用户</dc:creator>
  <cp:keywords/>
  <dc:description/>
  <cp:lastModifiedBy>微软用户</cp:lastModifiedBy>
  <cp:revision>20</cp:revision>
  <cp:lastPrinted>2019-08-07T01:40:00Z</cp:lastPrinted>
  <dcterms:created xsi:type="dcterms:W3CDTF">2019-07-09T08:06:00Z</dcterms:created>
  <dcterms:modified xsi:type="dcterms:W3CDTF">2020-07-01T07:42:00Z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