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7C" w:rsidRDefault="0039427C">
      <w:pPr>
        <w:jc w:val="center"/>
        <w:rPr>
          <w:rFonts w:ascii="仿宋" w:eastAsia="仿宋" w:hAnsi="仿宋"/>
          <w:color w:val="3A3A3A"/>
          <w:sz w:val="31"/>
        </w:rPr>
      </w:pPr>
      <w:r w:rsidRPr="00D1398C">
        <w:rPr>
          <w:rFonts w:ascii="宋体" w:hAnsi="宋体" w:cs="宋体" w:hint="eastAsia"/>
          <w:b/>
          <w:bCs/>
          <w:sz w:val="32"/>
          <w:szCs w:val="36"/>
        </w:rPr>
        <w:t>洛阳市公路事业发展中心</w:t>
      </w:r>
      <w:r w:rsidRPr="00D1398C">
        <w:rPr>
          <w:rFonts w:ascii="宋体" w:hAnsi="宋体" w:cs="宋体"/>
          <w:b/>
          <w:bCs/>
          <w:sz w:val="32"/>
          <w:szCs w:val="36"/>
        </w:rPr>
        <w:t>2020</w:t>
      </w:r>
      <w:r w:rsidRPr="00D1398C">
        <w:rPr>
          <w:rFonts w:ascii="宋体" w:hAnsi="宋体" w:cs="宋体" w:hint="eastAsia"/>
          <w:b/>
          <w:bCs/>
          <w:sz w:val="32"/>
          <w:szCs w:val="36"/>
        </w:rPr>
        <w:t>年度重点工程建设用地审批手续办理技术服务工作</w:t>
      </w:r>
      <w:r>
        <w:rPr>
          <w:rFonts w:ascii="宋体" w:hAnsi="宋体" w:cs="宋体" w:hint="eastAsia"/>
          <w:b/>
          <w:bCs/>
          <w:sz w:val="32"/>
          <w:szCs w:val="36"/>
        </w:rPr>
        <w:t>招标代理机构遴选公告</w:t>
      </w:r>
    </w:p>
    <w:p w:rsidR="0039427C" w:rsidRDefault="0039427C">
      <w:pPr>
        <w:rPr>
          <w:rFonts w:ascii="仿宋" w:eastAsia="仿宋" w:hAnsi="仿宋"/>
          <w:color w:val="3A3A3A"/>
          <w:sz w:val="31"/>
        </w:rPr>
      </w:pPr>
    </w:p>
    <w:p w:rsidR="0039427C" w:rsidRDefault="0039427C" w:rsidP="0002067F">
      <w:pPr>
        <w:ind w:firstLineChars="200" w:firstLine="620"/>
        <w:rPr>
          <w:rFonts w:ascii="黑体" w:eastAsia="黑体" w:hAnsi="黑体"/>
          <w:b/>
          <w:color w:val="3F3F3F"/>
          <w:sz w:val="30"/>
          <w:shd w:val="clear" w:color="auto" w:fill="FFFFFF"/>
        </w:rPr>
      </w:pPr>
      <w:r>
        <w:rPr>
          <w:rFonts w:ascii="仿宋" w:eastAsia="仿宋" w:hAnsi="仿宋" w:hint="eastAsia"/>
          <w:color w:val="3A3A3A"/>
          <w:sz w:val="31"/>
        </w:rPr>
        <w:t>根据工作需要，为加快推进</w:t>
      </w:r>
      <w:r w:rsidRPr="00D1398C">
        <w:rPr>
          <w:rFonts w:ascii="仿宋" w:eastAsia="仿宋" w:hAnsi="仿宋"/>
          <w:color w:val="3A3A3A"/>
          <w:sz w:val="31"/>
        </w:rPr>
        <w:t>2020</w:t>
      </w:r>
      <w:r w:rsidRPr="00D1398C">
        <w:rPr>
          <w:rFonts w:ascii="仿宋" w:eastAsia="仿宋" w:hAnsi="仿宋" w:hint="eastAsia"/>
          <w:color w:val="3A3A3A"/>
          <w:sz w:val="31"/>
        </w:rPr>
        <w:t>年度重点工程建设用地审批手续办理</w:t>
      </w:r>
      <w:r>
        <w:rPr>
          <w:rFonts w:ascii="仿宋" w:eastAsia="仿宋" w:hAnsi="仿宋" w:hint="eastAsia"/>
          <w:color w:val="3A3A3A"/>
          <w:sz w:val="31"/>
        </w:rPr>
        <w:t>过程中</w:t>
      </w:r>
      <w:r w:rsidRPr="00D1398C">
        <w:rPr>
          <w:rFonts w:ascii="仿宋" w:eastAsia="仿宋" w:hAnsi="仿宋" w:hint="eastAsia"/>
          <w:color w:val="3A3A3A"/>
          <w:sz w:val="31"/>
        </w:rPr>
        <w:t>技术服务工作</w:t>
      </w:r>
      <w:r>
        <w:rPr>
          <w:rFonts w:ascii="仿宋" w:eastAsia="仿宋" w:hAnsi="仿宋" w:hint="eastAsia"/>
          <w:color w:val="3A3A3A"/>
          <w:sz w:val="31"/>
        </w:rPr>
        <w:t>的前期手续，我中心拟通过遴选方式确认</w:t>
      </w:r>
      <w:r>
        <w:rPr>
          <w:rFonts w:ascii="仿宋" w:eastAsia="仿宋" w:hAnsi="仿宋"/>
          <w:color w:val="3A3A3A"/>
          <w:sz w:val="31"/>
        </w:rPr>
        <w:t>1</w:t>
      </w:r>
      <w:r>
        <w:rPr>
          <w:rFonts w:ascii="仿宋" w:eastAsia="仿宋" w:hAnsi="仿宋" w:hint="eastAsia"/>
          <w:color w:val="3A3A3A"/>
          <w:sz w:val="31"/>
        </w:rPr>
        <w:t>家招标代理机构，现将遴选有关事项公告如下：</w:t>
      </w:r>
    </w:p>
    <w:p w:rsidR="0039427C" w:rsidRDefault="0039427C" w:rsidP="0002067F">
      <w:pPr>
        <w:shd w:val="solid" w:color="FFFFFF" w:fill="auto"/>
        <w:autoSpaceDN w:val="0"/>
        <w:spacing w:line="360" w:lineRule="auto"/>
        <w:ind w:firstLineChars="198" w:firstLine="596"/>
        <w:rPr>
          <w:rFonts w:ascii="宋体"/>
          <w:color w:val="3F3F3F"/>
          <w:shd w:val="clear" w:color="auto" w:fill="FFFFFF"/>
        </w:rPr>
      </w:pPr>
      <w:r>
        <w:rPr>
          <w:rFonts w:ascii="黑体" w:eastAsia="黑体" w:hAnsi="黑体" w:hint="eastAsia"/>
          <w:b/>
          <w:color w:val="3F3F3F"/>
          <w:sz w:val="30"/>
          <w:shd w:val="clear" w:color="auto" w:fill="FFFFFF"/>
        </w:rPr>
        <w:t>一、遴选内容</w:t>
      </w:r>
    </w:p>
    <w:p w:rsidR="0039427C" w:rsidRPr="00C43268" w:rsidRDefault="0039427C" w:rsidP="0002067F">
      <w:pPr>
        <w:autoSpaceDN w:val="0"/>
        <w:ind w:firstLineChars="300" w:firstLine="630"/>
        <w:rPr>
          <w:rFonts w:ascii="仿宋" w:eastAsia="仿宋" w:hAnsi="仿宋"/>
          <w:color w:val="3A3A3A"/>
          <w:sz w:val="31"/>
        </w:rPr>
      </w:pPr>
      <w:hyperlink r:id="rId7" w:history="1">
        <w:r>
          <w:rPr>
            <w:rFonts w:ascii="仿宋" w:eastAsia="仿宋" w:hAnsi="仿宋" w:hint="eastAsia"/>
            <w:color w:val="3A3A3A"/>
            <w:sz w:val="31"/>
          </w:rPr>
          <w:t>洛阳市公路事业发展中心</w:t>
        </w:r>
      </w:hyperlink>
      <w:r>
        <w:rPr>
          <w:rFonts w:ascii="仿宋" w:eastAsia="仿宋" w:hAnsi="仿宋" w:hint="eastAsia"/>
          <w:color w:val="3A3A3A"/>
          <w:sz w:val="31"/>
        </w:rPr>
        <w:t>拟通过遴选方式选择</w:t>
      </w:r>
      <w:r w:rsidRPr="00D1398C">
        <w:rPr>
          <w:rFonts w:ascii="仿宋" w:eastAsia="仿宋" w:hAnsi="仿宋"/>
          <w:color w:val="3A3A3A"/>
          <w:sz w:val="31"/>
        </w:rPr>
        <w:t>2020</w:t>
      </w:r>
      <w:r w:rsidRPr="00D1398C">
        <w:rPr>
          <w:rFonts w:ascii="仿宋" w:eastAsia="仿宋" w:hAnsi="仿宋" w:hint="eastAsia"/>
          <w:color w:val="3A3A3A"/>
          <w:sz w:val="31"/>
        </w:rPr>
        <w:t>年度重点工程建设用地审批手续办理技术服务工作</w:t>
      </w:r>
      <w:r>
        <w:rPr>
          <w:rFonts w:ascii="仿宋" w:eastAsia="仿宋" w:hAnsi="仿宋" w:hint="eastAsia"/>
          <w:color w:val="3A3A3A"/>
          <w:sz w:val="31"/>
        </w:rPr>
        <w:t>招标代</w:t>
      </w:r>
      <w:r w:rsidRPr="002D2E94">
        <w:rPr>
          <w:rFonts w:ascii="仿宋" w:eastAsia="仿宋" w:hAnsi="仿宋" w:hint="eastAsia"/>
          <w:color w:val="3A3A3A"/>
          <w:sz w:val="31"/>
        </w:rPr>
        <w:t>理机构。采购内容主要为</w:t>
      </w:r>
      <w:r w:rsidRPr="00C43268">
        <w:rPr>
          <w:rFonts w:ascii="仿宋" w:eastAsia="仿宋" w:hAnsi="仿宋"/>
          <w:color w:val="3A3A3A"/>
          <w:sz w:val="31"/>
        </w:rPr>
        <w:t>2020</w:t>
      </w:r>
      <w:r w:rsidRPr="00C43268">
        <w:rPr>
          <w:rFonts w:ascii="仿宋" w:eastAsia="仿宋" w:hAnsi="仿宋" w:hint="eastAsia"/>
          <w:color w:val="3A3A3A"/>
          <w:sz w:val="31"/>
        </w:rPr>
        <w:t>年度重点工程建设用地审批手续办理过程中涉及的建设项目用地预审、项目规划选址论证报告、土地征收风险评估、勘测定界技术报告书、土地利用总体规划调整方案、占用永久基本农田补划方案、土地复垦方案、建设项目用地电子报盘、建设项目对自然保护地影响专题报告、环境影响评价报告、水土保持方案、建设用地规划许可证、建设工程规划许可证、地质灾害危险性评估报告、压覆矿产资源评估报告、使用林地可行性研究报告等各项技术报告、业务材料等；在土地供应及确权登记手续中涉及的用地坐标图、宗地图测绘、地籍调查及四邻调查盖章、土地登记代理等各类技术报告、</w:t>
      </w:r>
      <w:r w:rsidRPr="002D2E94">
        <w:rPr>
          <w:rFonts w:ascii="仿宋" w:eastAsia="仿宋" w:hAnsi="仿宋" w:hint="eastAsia"/>
          <w:color w:val="3A3A3A"/>
          <w:sz w:val="31"/>
        </w:rPr>
        <w:t>业务类等</w:t>
      </w:r>
      <w:r>
        <w:rPr>
          <w:rFonts w:ascii="仿宋" w:eastAsia="仿宋" w:hAnsi="仿宋" w:hint="eastAsia"/>
          <w:color w:val="3A3A3A"/>
          <w:sz w:val="31"/>
        </w:rPr>
        <w:t>招标代理工作。</w:t>
      </w:r>
      <w:bookmarkStart w:id="0" w:name="_GoBack"/>
      <w:bookmarkEnd w:id="0"/>
      <w:r w:rsidRPr="002D2E94">
        <w:rPr>
          <w:rFonts w:ascii="仿宋" w:eastAsia="仿宋" w:hAnsi="仿宋" w:hint="eastAsia"/>
          <w:color w:val="3A3A3A"/>
          <w:sz w:val="31"/>
        </w:rPr>
        <w:t>最</w:t>
      </w:r>
      <w:r>
        <w:rPr>
          <w:rFonts w:ascii="仿宋" w:eastAsia="仿宋" w:hAnsi="仿宋" w:hint="eastAsia"/>
          <w:color w:val="3F3F3F"/>
          <w:sz w:val="30"/>
          <w:shd w:val="clear" w:color="auto" w:fill="FFFFFF"/>
        </w:rPr>
        <w:t>终选定的招标代理机构</w:t>
      </w:r>
      <w:r>
        <w:rPr>
          <w:rFonts w:ascii="仿宋" w:eastAsia="仿宋" w:hAnsi="仿宋" w:hint="eastAsia"/>
          <w:color w:val="3A3A3A"/>
          <w:sz w:val="31"/>
        </w:rPr>
        <w:t>依照国家相关法律法规提供招标代理服务全过程（包括提供招标前咨询、编制、送审备案采购招标文件、公告上网、组织开标、评标、定标、发出中标通知书、整理项目档案等相关业务）。</w:t>
      </w:r>
    </w:p>
    <w:p w:rsidR="0039427C" w:rsidRDefault="0039427C" w:rsidP="0002067F">
      <w:pPr>
        <w:shd w:val="solid" w:color="FFFFFF" w:fill="auto"/>
        <w:autoSpaceDN w:val="0"/>
        <w:spacing w:line="360" w:lineRule="auto"/>
        <w:ind w:firstLineChars="198" w:firstLine="596"/>
        <w:rPr>
          <w:rFonts w:ascii="宋体"/>
          <w:color w:val="3F3F3F"/>
          <w:shd w:val="clear" w:color="auto" w:fill="FFFFFF"/>
        </w:rPr>
      </w:pPr>
      <w:r>
        <w:rPr>
          <w:rFonts w:ascii="黑体" w:eastAsia="黑体" w:hAnsi="黑体" w:hint="eastAsia"/>
          <w:b/>
          <w:color w:val="3F3F3F"/>
          <w:sz w:val="30"/>
          <w:shd w:val="clear" w:color="auto" w:fill="FFFFFF"/>
        </w:rPr>
        <w:t>二、遴选范围</w:t>
      </w:r>
    </w:p>
    <w:p w:rsidR="0039427C" w:rsidRPr="0077468C" w:rsidRDefault="0039427C">
      <w:pPr>
        <w:shd w:val="solid" w:color="FFFFFF" w:fill="auto"/>
        <w:autoSpaceDN w:val="0"/>
        <w:spacing w:line="360" w:lineRule="auto"/>
        <w:ind w:firstLine="605"/>
        <w:rPr>
          <w:rFonts w:ascii="仿宋" w:eastAsia="仿宋" w:hAnsi="仿宋"/>
          <w:sz w:val="30"/>
          <w:shd w:val="clear" w:color="auto" w:fill="FFFFFF"/>
        </w:rPr>
      </w:pPr>
      <w:hyperlink r:id="rId8" w:history="1">
        <w:r>
          <w:rPr>
            <w:rFonts w:ascii="仿宋" w:eastAsia="仿宋" w:hAnsi="仿宋" w:hint="eastAsia"/>
            <w:color w:val="3A3A3A"/>
            <w:sz w:val="31"/>
          </w:rPr>
          <w:t>洛阳市公路事业发展中心</w:t>
        </w:r>
      </w:hyperlink>
      <w:r>
        <w:rPr>
          <w:rFonts w:ascii="仿宋" w:eastAsia="仿宋" w:hAnsi="仿宋" w:hint="eastAsia"/>
          <w:color w:val="3F3F3F"/>
          <w:sz w:val="30"/>
          <w:shd w:val="clear" w:color="auto" w:fill="FFFFFF"/>
        </w:rPr>
        <w:t>将邀请近</w:t>
      </w:r>
      <w:r w:rsidRPr="0077468C">
        <w:rPr>
          <w:rFonts w:ascii="仿宋" w:eastAsia="仿宋" w:hAnsi="仿宋" w:hint="eastAsia"/>
          <w:sz w:val="30"/>
          <w:shd w:val="clear" w:color="auto" w:fill="FFFFFF"/>
        </w:rPr>
        <w:t>年来参与公路项目招标采购工作的、且业界口碑良好的招标代理机构参加遴选。</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黑体" w:eastAsia="黑体" w:hAnsi="黑体" w:hint="eastAsia"/>
          <w:b/>
          <w:color w:val="3F3F3F"/>
          <w:sz w:val="30"/>
          <w:shd w:val="clear" w:color="auto" w:fill="FFFFFF"/>
        </w:rPr>
        <w:t>三、遴选资格条件</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（一）资格条件</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代理机构除应具备《中华人民共和国政府采购法》第二十二条规定的条件外，还必须具备：</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在中华人民共和国境内注册并取得营业执照的独立法人，具有相应经营范围，并附投标人法人营业执照和税务登记证、组织机构代码证等相关证件（三证合一只提供营业执照副本）（复印件加盖公司公章）；</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参选单位须入选洛阳市政府采购代理机构资格库。（复印件加盖公司公章）；</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法人授权委托证书（原件）、法人身份证（复印件）及授权委托人身份证（复印件）。</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4.</w:t>
      </w:r>
      <w:r>
        <w:rPr>
          <w:rFonts w:ascii="仿宋" w:eastAsia="仿宋" w:hAnsi="仿宋" w:hint="eastAsia"/>
          <w:color w:val="3F3F3F"/>
          <w:sz w:val="30"/>
          <w:shd w:val="clear" w:color="auto" w:fill="FFFFFF"/>
        </w:rPr>
        <w:t>参选单位正式在职人员中从事洛阳市级政府采购代理业务的政府采购或招标专职人员</w:t>
      </w:r>
      <w:r>
        <w:rPr>
          <w:rFonts w:ascii="仿宋" w:eastAsia="仿宋" w:hAnsi="仿宋"/>
          <w:color w:val="3F3F3F"/>
          <w:sz w:val="30"/>
          <w:shd w:val="clear" w:color="auto" w:fill="FFFFFF"/>
        </w:rPr>
        <w:t xml:space="preserve">3 </w:t>
      </w:r>
      <w:r>
        <w:rPr>
          <w:rFonts w:ascii="仿宋" w:eastAsia="仿宋" w:hAnsi="仿宋" w:hint="eastAsia"/>
          <w:color w:val="3F3F3F"/>
          <w:sz w:val="30"/>
          <w:shd w:val="clear" w:color="auto" w:fill="FFFFFF"/>
        </w:rPr>
        <w:t>人（不少于</w:t>
      </w:r>
      <w:r>
        <w:rPr>
          <w:rFonts w:ascii="仿宋" w:eastAsia="仿宋" w:hAnsi="仿宋"/>
          <w:color w:val="3F3F3F"/>
          <w:sz w:val="30"/>
          <w:shd w:val="clear" w:color="auto" w:fill="FFFFFF"/>
        </w:rPr>
        <w:t xml:space="preserve"> 3 </w:t>
      </w:r>
      <w:r>
        <w:rPr>
          <w:rFonts w:ascii="仿宋" w:eastAsia="仿宋" w:hAnsi="仿宋" w:hint="eastAsia"/>
          <w:color w:val="3F3F3F"/>
          <w:sz w:val="30"/>
          <w:shd w:val="clear" w:color="auto" w:fill="FFFFFF"/>
        </w:rPr>
        <w:t>人），</w:t>
      </w:r>
      <w:r>
        <w:rPr>
          <w:rFonts w:ascii="仿宋" w:eastAsia="仿宋" w:hAnsi="仿宋"/>
          <w:color w:val="3F3F3F"/>
          <w:sz w:val="30"/>
          <w:shd w:val="clear" w:color="auto" w:fill="FFFFFF"/>
        </w:rPr>
        <w:t xml:space="preserve"> </w:t>
      </w:r>
      <w:r>
        <w:rPr>
          <w:rFonts w:ascii="仿宋" w:eastAsia="仿宋" w:hAnsi="仿宋" w:hint="eastAsia"/>
          <w:color w:val="3F3F3F"/>
          <w:sz w:val="30"/>
          <w:shd w:val="clear" w:color="auto" w:fill="FFFFFF"/>
        </w:rPr>
        <w:t>提供自</w:t>
      </w:r>
      <w:r>
        <w:rPr>
          <w:rFonts w:ascii="仿宋" w:eastAsia="仿宋" w:hAnsi="仿宋"/>
          <w:color w:val="3F3F3F"/>
          <w:sz w:val="30"/>
          <w:shd w:val="clear" w:color="auto" w:fill="FFFFFF"/>
        </w:rPr>
        <w:t>2020</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月至今本公司的社保缴费证明。（由社保部门盖章出具的在本单位缴纳社保的证明文件原件或者在社保部门官方网站下载的带有社保机构印章的证明材料）。</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5.</w:t>
      </w:r>
      <w:r>
        <w:rPr>
          <w:rFonts w:ascii="仿宋" w:eastAsia="仿宋" w:hAnsi="仿宋" w:hint="eastAsia"/>
          <w:color w:val="3F3F3F"/>
          <w:sz w:val="30"/>
          <w:shd w:val="clear" w:color="auto" w:fill="FFFFFF"/>
        </w:rPr>
        <w:t>投标人应出具参加本次招标采购活动前</w:t>
      </w: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年内在经营活动中没有重大违纪书面声明，以及提供“信用中国”网站（</w:t>
      </w:r>
      <w:r>
        <w:rPr>
          <w:rFonts w:ascii="仿宋" w:eastAsia="仿宋" w:hAnsi="仿宋"/>
          <w:color w:val="3F3F3F"/>
          <w:sz w:val="30"/>
          <w:shd w:val="clear" w:color="auto" w:fill="FFFFFF"/>
        </w:rPr>
        <w:t>www.creditchina.gov.cn</w:t>
      </w:r>
      <w:r>
        <w:rPr>
          <w:rFonts w:ascii="仿宋" w:eastAsia="仿宋" w:hAnsi="仿宋" w:hint="eastAsia"/>
          <w:color w:val="3F3F3F"/>
          <w:sz w:val="30"/>
          <w:shd w:val="clear" w:color="auto" w:fill="FFFFFF"/>
        </w:rPr>
        <w:t>）或中国政府采购网的查询（</w:t>
      </w:r>
      <w:r>
        <w:rPr>
          <w:rFonts w:ascii="仿宋" w:eastAsia="仿宋" w:hAnsi="仿宋"/>
          <w:color w:val="3F3F3F"/>
          <w:sz w:val="30"/>
          <w:shd w:val="clear" w:color="auto" w:fill="FFFFFF"/>
        </w:rPr>
        <w:t>www.ccgp.gov.cn</w:t>
      </w:r>
      <w:r>
        <w:rPr>
          <w:rFonts w:ascii="仿宋" w:eastAsia="仿宋" w:hAnsi="仿宋" w:hint="eastAsia"/>
          <w:color w:val="3F3F3F"/>
          <w:sz w:val="30"/>
          <w:shd w:val="clear" w:color="auto" w:fill="FFFFFF"/>
        </w:rPr>
        <w:t>）查询记录截图并加盖公司公章）；</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（二）评分内容</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、业绩：近三年</w:t>
      </w:r>
      <w:r w:rsidRPr="00D1398C">
        <w:rPr>
          <w:rFonts w:ascii="仿宋" w:eastAsia="仿宋" w:hAnsi="仿宋" w:hint="eastAsia"/>
          <w:color w:val="3A3A3A"/>
          <w:sz w:val="31"/>
        </w:rPr>
        <w:t>用地审批手续办理</w:t>
      </w:r>
      <w:r>
        <w:rPr>
          <w:rFonts w:ascii="仿宋" w:eastAsia="仿宋" w:hAnsi="仿宋" w:hint="eastAsia"/>
          <w:color w:val="3A3A3A"/>
          <w:sz w:val="31"/>
        </w:rPr>
        <w:t>过程中</w:t>
      </w:r>
      <w:r w:rsidRPr="00D1398C">
        <w:rPr>
          <w:rFonts w:ascii="仿宋" w:eastAsia="仿宋" w:hAnsi="仿宋" w:hint="eastAsia"/>
          <w:color w:val="3A3A3A"/>
          <w:sz w:val="31"/>
        </w:rPr>
        <w:t>技术服务工作</w:t>
      </w:r>
      <w:r>
        <w:rPr>
          <w:rFonts w:ascii="仿宋" w:eastAsia="仿宋" w:hAnsi="仿宋" w:hint="eastAsia"/>
          <w:color w:val="3F3F3F"/>
          <w:sz w:val="30"/>
          <w:shd w:val="clear" w:color="auto" w:fill="FFFFFF"/>
        </w:rPr>
        <w:t>招标业绩情况及证明资料，特别是洛阳本地区的业绩。</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针对招标项目的人员配置：参加过规定的工程招标及政府采购培训、熟悉有关工程招标及政府采购活动的法律法规及规章制度的经济和技术方面的专业人员。并附人员配置专业合理性及有类似能力方面的资格认证：如注册证书、职称证书等。</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3</w:t>
      </w:r>
      <w:r>
        <w:rPr>
          <w:rFonts w:ascii="仿宋" w:eastAsia="仿宋" w:hAnsi="仿宋" w:hint="eastAsia"/>
          <w:color w:val="3F3F3F"/>
          <w:sz w:val="30"/>
          <w:shd w:val="clear" w:color="auto" w:fill="FFFFFF"/>
        </w:rPr>
        <w:t>、招标服务方案</w:t>
      </w:r>
    </w:p>
    <w:p w:rsidR="0039427C" w:rsidRDefault="0039427C">
      <w:pPr>
        <w:pStyle w:val="Heading2"/>
        <w:rPr>
          <w:rFonts w:ascii="仿宋" w:eastAsia="仿宋" w:hAnsi="仿宋"/>
          <w:b w:val="0"/>
          <w:bCs w:val="0"/>
          <w:color w:val="3F3F3F"/>
          <w:sz w:val="30"/>
          <w:szCs w:val="22"/>
          <w:shd w:val="clear" w:color="auto" w:fill="FFFFFF"/>
        </w:rPr>
      </w:pPr>
      <w:r>
        <w:rPr>
          <w:rFonts w:ascii="仿宋" w:eastAsia="仿宋" w:hAnsi="仿宋"/>
          <w:b w:val="0"/>
          <w:bCs w:val="0"/>
          <w:color w:val="3F3F3F"/>
          <w:sz w:val="30"/>
          <w:szCs w:val="22"/>
          <w:shd w:val="clear" w:color="auto" w:fill="FFFFFF"/>
        </w:rPr>
        <w:t xml:space="preserve">    </w:t>
      </w:r>
      <w:r>
        <w:rPr>
          <w:rFonts w:ascii="仿宋" w:eastAsia="仿宋" w:hAnsi="仿宋" w:hint="eastAsia"/>
          <w:b w:val="0"/>
          <w:bCs w:val="0"/>
          <w:color w:val="3F3F3F"/>
          <w:sz w:val="30"/>
          <w:szCs w:val="22"/>
          <w:shd w:val="clear" w:color="auto" w:fill="FFFFFF"/>
        </w:rPr>
        <w:t>对本次招标服务的工作内容、工作方法、工作流程、实施要点和招标范本熟悉了解程度，编制合理、科学、针对性及有效的招标方案，确保招标工作规范完成的保证措施和应急措施。</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4</w:t>
      </w:r>
      <w:r>
        <w:rPr>
          <w:rFonts w:ascii="仿宋" w:eastAsia="仿宋" w:hAnsi="仿宋" w:hint="eastAsia"/>
          <w:color w:val="3F3F3F"/>
          <w:sz w:val="30"/>
          <w:shd w:val="clear" w:color="auto" w:fill="FFFFFF"/>
        </w:rPr>
        <w:t>、服务承诺</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承诺合理规划招标的服务响应时间及承诺在招标过程中能够公开、公平、公正的从事专业工作。</w:t>
      </w:r>
      <w:r>
        <w:rPr>
          <w:rFonts w:ascii="仿宋" w:eastAsia="仿宋" w:hAnsi="仿宋"/>
          <w:color w:val="3F3F3F"/>
          <w:sz w:val="30"/>
          <w:shd w:val="clear" w:color="auto" w:fill="FFFFFF"/>
        </w:rPr>
        <w:t xml:space="preserve"> </w:t>
      </w:r>
    </w:p>
    <w:p w:rsidR="0039427C" w:rsidRDefault="0039427C">
      <w:pPr>
        <w:shd w:val="solid" w:color="FFFFFF" w:fill="auto"/>
        <w:autoSpaceDN w:val="0"/>
        <w:spacing w:line="360" w:lineRule="auto"/>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5</w:t>
      </w:r>
      <w:r>
        <w:rPr>
          <w:rFonts w:ascii="仿宋" w:eastAsia="仿宋" w:hAnsi="仿宋" w:hint="eastAsia"/>
          <w:color w:val="3F3F3F"/>
          <w:sz w:val="30"/>
          <w:shd w:val="clear" w:color="auto" w:fill="FFFFFF"/>
        </w:rPr>
        <w:t>、综合评分。</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根据各单位综合实力情况打分。</w:t>
      </w:r>
    </w:p>
    <w:p w:rsidR="0039427C" w:rsidRDefault="0039427C" w:rsidP="0002067F">
      <w:pPr>
        <w:shd w:val="solid" w:color="FFFFFF" w:fill="auto"/>
        <w:autoSpaceDN w:val="0"/>
        <w:spacing w:line="360" w:lineRule="auto"/>
        <w:ind w:firstLineChars="198" w:firstLine="596"/>
        <w:rPr>
          <w:rFonts w:ascii="宋体"/>
          <w:color w:val="3F3F3F"/>
          <w:shd w:val="clear" w:color="auto" w:fill="FFFFFF"/>
        </w:rPr>
      </w:pPr>
      <w:r>
        <w:rPr>
          <w:rFonts w:ascii="黑体" w:eastAsia="黑体" w:hAnsi="黑体" w:hint="eastAsia"/>
          <w:b/>
          <w:color w:val="3F3F3F"/>
          <w:sz w:val="30"/>
          <w:shd w:val="clear" w:color="auto" w:fill="FFFFFF"/>
        </w:rPr>
        <w:t>四、遴选实施步骤</w:t>
      </w:r>
    </w:p>
    <w:p w:rsidR="0039427C" w:rsidRDefault="0039427C">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（一）发布信息</w:t>
      </w:r>
    </w:p>
    <w:p w:rsidR="0039427C" w:rsidRDefault="0039427C">
      <w:pPr>
        <w:shd w:val="solid" w:color="FFFFFF" w:fill="auto"/>
        <w:autoSpaceDN w:val="0"/>
        <w:spacing w:line="360" w:lineRule="auto"/>
        <w:ind w:firstLine="605"/>
        <w:rPr>
          <w:rFonts w:ascii="宋体"/>
          <w:color w:val="3F3F3F"/>
          <w:shd w:val="clear" w:color="auto" w:fill="FFFFFF"/>
        </w:rPr>
      </w:pPr>
      <w:hyperlink r:id="rId9" w:history="1">
        <w:r>
          <w:rPr>
            <w:rFonts w:ascii="仿宋" w:eastAsia="仿宋" w:hAnsi="仿宋" w:hint="eastAsia"/>
            <w:color w:val="3A3A3A"/>
            <w:sz w:val="31"/>
          </w:rPr>
          <w:t>洛阳市公路事业发展中心</w:t>
        </w:r>
      </w:hyperlink>
      <w:r>
        <w:rPr>
          <w:rFonts w:ascii="仿宋" w:eastAsia="仿宋" w:hAnsi="仿宋" w:hint="eastAsia"/>
          <w:color w:val="3F3F3F"/>
          <w:sz w:val="30"/>
          <w:shd w:val="clear" w:color="auto" w:fill="FFFFFF"/>
        </w:rPr>
        <w:t>于</w:t>
      </w:r>
      <w:smartTag w:uri="urn:schemas-microsoft-com:office:smarttags" w:element="chsdate">
        <w:smartTagPr>
          <w:attr w:name="IsROCDate" w:val="False"/>
          <w:attr w:name="IsLunarDate" w:val="False"/>
          <w:attr w:name="Day" w:val="14"/>
          <w:attr w:name="Month" w:val="7"/>
          <w:attr w:name="Year" w:val="2020"/>
        </w:smartTagPr>
        <w:r>
          <w:rPr>
            <w:rFonts w:ascii="仿宋" w:eastAsia="仿宋" w:hAnsi="仿宋"/>
            <w:color w:val="3F3F3F"/>
            <w:sz w:val="30"/>
            <w:shd w:val="clear" w:color="auto" w:fill="FFFFFF"/>
          </w:rPr>
          <w:t>2020</w:t>
        </w:r>
        <w:r>
          <w:rPr>
            <w:rFonts w:ascii="仿宋" w:eastAsia="仿宋" w:hAnsi="仿宋" w:hint="eastAsia"/>
            <w:color w:val="3F3F3F"/>
            <w:sz w:val="30"/>
            <w:shd w:val="clear" w:color="auto" w:fill="FFFFFF"/>
          </w:rPr>
          <w:t>年</w:t>
        </w:r>
        <w:r w:rsidRPr="0002067F">
          <w:rPr>
            <w:rFonts w:ascii="仿宋" w:eastAsia="仿宋" w:hAnsi="仿宋"/>
            <w:sz w:val="30"/>
            <w:shd w:val="clear" w:color="auto" w:fill="FFFFFF"/>
          </w:rPr>
          <w:t>7</w:t>
        </w:r>
        <w:r w:rsidRPr="0002067F">
          <w:rPr>
            <w:rFonts w:ascii="仿宋" w:eastAsia="仿宋" w:hAnsi="仿宋" w:hint="eastAsia"/>
            <w:sz w:val="30"/>
            <w:shd w:val="clear" w:color="auto" w:fill="FFFFFF"/>
          </w:rPr>
          <w:t>月</w:t>
        </w:r>
        <w:r w:rsidRPr="0002067F">
          <w:rPr>
            <w:rFonts w:ascii="仿宋" w:eastAsia="仿宋" w:hAnsi="仿宋"/>
            <w:sz w:val="30"/>
            <w:shd w:val="clear" w:color="auto" w:fill="FFFFFF"/>
          </w:rPr>
          <w:t>14</w:t>
        </w:r>
        <w:r w:rsidRPr="0002067F">
          <w:rPr>
            <w:rFonts w:ascii="仿宋" w:eastAsia="仿宋" w:hAnsi="仿宋" w:hint="eastAsia"/>
            <w:sz w:val="30"/>
            <w:shd w:val="clear" w:color="auto" w:fill="FFFFFF"/>
          </w:rPr>
          <w:t>日</w:t>
        </w:r>
      </w:smartTag>
      <w:r w:rsidRPr="0002067F">
        <w:rPr>
          <w:rFonts w:ascii="仿宋" w:eastAsia="仿宋" w:hAnsi="仿宋" w:hint="eastAsia"/>
          <w:sz w:val="30"/>
          <w:shd w:val="clear" w:color="auto" w:fill="FFFFFF"/>
        </w:rPr>
        <w:t>通</w:t>
      </w:r>
      <w:r>
        <w:rPr>
          <w:rFonts w:ascii="仿宋" w:eastAsia="仿宋" w:hAnsi="仿宋" w:hint="eastAsia"/>
          <w:color w:val="3F3F3F"/>
          <w:sz w:val="30"/>
          <w:shd w:val="clear" w:color="auto" w:fill="FFFFFF"/>
        </w:rPr>
        <w:t>过我中心网站发布遴选公告。</w:t>
      </w:r>
    </w:p>
    <w:p w:rsidR="0039427C" w:rsidRDefault="0039427C">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（二）报名和资格确认</w:t>
      </w:r>
    </w:p>
    <w:p w:rsidR="0039427C" w:rsidRDefault="0039427C">
      <w:pPr>
        <w:shd w:val="solid" w:color="FFFFFF" w:fill="auto"/>
        <w:autoSpaceDN w:val="0"/>
        <w:spacing w:line="360" w:lineRule="auto"/>
        <w:ind w:firstLine="605"/>
        <w:rPr>
          <w:rFonts w:ascii="宋体"/>
          <w:color w:val="3F3F3F"/>
          <w:shd w:val="clear" w:color="auto" w:fill="FFFFFF"/>
        </w:rPr>
      </w:pP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报名方式、时间及资格确认</w:t>
      </w: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本次遴选采取递送资质文件的方式。符合条件的招标代理机构可自行报名，并将相关遴选资质文件（包括正本</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份，副本</w:t>
      </w: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份）于</w:t>
      </w:r>
      <w:r w:rsidRPr="0002067F">
        <w:rPr>
          <w:rFonts w:ascii="仿宋" w:eastAsia="仿宋" w:hAnsi="仿宋"/>
          <w:sz w:val="30"/>
          <w:shd w:val="clear" w:color="auto" w:fill="FFFFFF"/>
        </w:rPr>
        <w:t>2020</w:t>
      </w:r>
      <w:r w:rsidRPr="0002067F">
        <w:rPr>
          <w:rFonts w:ascii="仿宋" w:eastAsia="仿宋" w:hAnsi="仿宋" w:hint="eastAsia"/>
          <w:sz w:val="30"/>
          <w:shd w:val="clear" w:color="auto" w:fill="FFFFFF"/>
        </w:rPr>
        <w:t>年</w:t>
      </w:r>
      <w:r w:rsidRPr="0002067F">
        <w:rPr>
          <w:rFonts w:ascii="仿宋" w:eastAsia="仿宋" w:hAnsi="仿宋"/>
          <w:sz w:val="30"/>
          <w:shd w:val="clear" w:color="auto" w:fill="FFFFFF"/>
        </w:rPr>
        <w:t>7</w:t>
      </w:r>
      <w:r w:rsidRPr="0002067F">
        <w:rPr>
          <w:rFonts w:ascii="仿宋" w:eastAsia="仿宋" w:hAnsi="仿宋" w:hint="eastAsia"/>
          <w:sz w:val="30"/>
          <w:shd w:val="clear" w:color="auto" w:fill="FFFFFF"/>
        </w:rPr>
        <w:t>月</w:t>
      </w:r>
      <w:r w:rsidRPr="0002067F">
        <w:rPr>
          <w:rFonts w:ascii="仿宋" w:eastAsia="仿宋" w:hAnsi="仿宋"/>
          <w:sz w:val="30"/>
          <w:shd w:val="clear" w:color="auto" w:fill="FFFFFF"/>
        </w:rPr>
        <w:t>20</w:t>
      </w:r>
      <w:r w:rsidRPr="0002067F">
        <w:rPr>
          <w:rFonts w:ascii="仿宋" w:eastAsia="仿宋" w:hAnsi="仿宋" w:hint="eastAsia"/>
          <w:sz w:val="30"/>
          <w:shd w:val="clear" w:color="auto" w:fill="FFFFFF"/>
        </w:rPr>
        <w:t>日下午</w:t>
      </w:r>
      <w:r w:rsidRPr="0002067F">
        <w:rPr>
          <w:rFonts w:ascii="仿宋" w:eastAsia="仿宋" w:hAnsi="仿宋"/>
          <w:sz w:val="30"/>
          <w:shd w:val="clear" w:color="auto" w:fill="FFFFFF"/>
        </w:rPr>
        <w:t>15:30</w:t>
      </w:r>
      <w:r w:rsidRPr="0002067F">
        <w:rPr>
          <w:rFonts w:ascii="仿宋" w:eastAsia="仿宋" w:hAnsi="仿宋" w:hint="eastAsia"/>
          <w:sz w:val="30"/>
          <w:shd w:val="clear" w:color="auto" w:fill="FFFFFF"/>
        </w:rPr>
        <w:t>前送至</w:t>
      </w:r>
      <w:hyperlink r:id="rId10" w:history="1">
        <w:r w:rsidRPr="0002067F">
          <w:rPr>
            <w:rFonts w:ascii="仿宋" w:eastAsia="仿宋" w:hAnsi="仿宋" w:hint="eastAsia"/>
            <w:sz w:val="31"/>
          </w:rPr>
          <w:t>洛阳市公路事业发展中心</w:t>
        </w:r>
      </w:hyperlink>
      <w:r>
        <w:rPr>
          <w:rFonts w:ascii="仿宋" w:eastAsia="仿宋" w:hAnsi="仿宋"/>
          <w:color w:val="3F3F3F"/>
          <w:sz w:val="30"/>
          <w:shd w:val="clear" w:color="auto" w:fill="FFFFFF"/>
        </w:rPr>
        <w:t>16</w:t>
      </w:r>
      <w:r>
        <w:rPr>
          <w:rFonts w:ascii="仿宋" w:eastAsia="仿宋" w:hAnsi="仿宋" w:hint="eastAsia"/>
          <w:color w:val="3F3F3F"/>
          <w:sz w:val="30"/>
          <w:shd w:val="clear" w:color="auto" w:fill="FFFFFF"/>
        </w:rPr>
        <w:t>楼会议室。</w:t>
      </w:r>
      <w:r>
        <w:rPr>
          <w:rFonts w:ascii="仿宋" w:eastAsia="仿宋" w:hAnsi="仿宋"/>
          <w:color w:val="3F3F3F"/>
          <w:sz w:val="30"/>
          <w:shd w:val="clear" w:color="auto" w:fill="FFFFFF"/>
        </w:rPr>
        <w:t xml:space="preserve">     </w:t>
      </w:r>
    </w:p>
    <w:p w:rsidR="0039427C" w:rsidRDefault="0039427C">
      <w:pPr>
        <w:shd w:val="solid" w:color="FFFFFF" w:fill="auto"/>
        <w:autoSpaceDN w:val="0"/>
        <w:spacing w:line="360" w:lineRule="auto"/>
        <w:ind w:firstLine="605"/>
        <w:rPr>
          <w:rFonts w:ascii="宋体"/>
          <w:color w:val="3F3F3F"/>
          <w:shd w:val="clear" w:color="auto" w:fill="FFFFFF"/>
        </w:rPr>
      </w:pPr>
      <w:r>
        <w:rPr>
          <w:rFonts w:ascii="仿宋" w:eastAsia="仿宋" w:hAnsi="仿宋"/>
          <w:color w:val="3F3F3F"/>
          <w:sz w:val="30"/>
          <w:shd w:val="clear" w:color="auto" w:fill="FFFFFF"/>
        </w:rPr>
        <w:t>2.</w:t>
      </w:r>
      <w:r>
        <w:rPr>
          <w:rFonts w:ascii="仿宋" w:eastAsia="仿宋" w:hAnsi="仿宋" w:hint="eastAsia"/>
          <w:color w:val="3F3F3F"/>
          <w:sz w:val="30"/>
          <w:shd w:val="clear" w:color="auto" w:fill="FFFFFF"/>
        </w:rPr>
        <w:t>遴选结果评议</w:t>
      </w:r>
    </w:p>
    <w:p w:rsidR="0039427C" w:rsidRDefault="0039427C">
      <w:pPr>
        <w:shd w:val="solid" w:color="FFFFFF" w:fill="auto"/>
        <w:autoSpaceDN w:val="0"/>
        <w:spacing w:line="360" w:lineRule="auto"/>
        <w:ind w:firstLine="605"/>
        <w:rPr>
          <w:rFonts w:ascii="宋体"/>
          <w:color w:val="3F3F3F"/>
          <w:shd w:val="clear" w:color="auto" w:fill="FFFFFF"/>
        </w:rPr>
      </w:pPr>
      <w:r>
        <w:rPr>
          <w:rFonts w:ascii="仿宋" w:eastAsia="仿宋" w:hAnsi="仿宋" w:hint="eastAsia"/>
          <w:color w:val="3F3F3F"/>
          <w:sz w:val="30"/>
          <w:shd w:val="clear" w:color="auto" w:fill="FFFFFF"/>
        </w:rPr>
        <w:t>我中心组织专家组进行评审，专家组将按照《招标代理机构遴选评审评分表》进行综合评分，以得分高低进行排名，选定</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名代理公司。中心纪委全程监督遴选评审过程。</w:t>
      </w:r>
    </w:p>
    <w:p w:rsidR="0039427C" w:rsidRDefault="0039427C">
      <w:pPr>
        <w:numPr>
          <w:ilvl w:val="0"/>
          <w:numId w:val="1"/>
        </w:num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hint="eastAsia"/>
          <w:color w:val="3F3F3F"/>
          <w:sz w:val="30"/>
          <w:shd w:val="clear" w:color="auto" w:fill="FFFFFF"/>
        </w:rPr>
        <w:t>公示</w:t>
      </w:r>
    </w:p>
    <w:p w:rsidR="0039427C" w:rsidRDefault="0039427C">
      <w:pPr>
        <w:shd w:val="solid" w:color="FFFFFF" w:fill="auto"/>
        <w:autoSpaceDN w:val="0"/>
        <w:spacing w:line="360" w:lineRule="auto"/>
        <w:rPr>
          <w:rFonts w:ascii="宋体"/>
          <w:color w:val="3F3F3F"/>
          <w:shd w:val="clear" w:color="auto" w:fill="FFFFFF"/>
        </w:rPr>
      </w:pPr>
      <w:r>
        <w:rPr>
          <w:rFonts w:ascii="仿宋" w:eastAsia="仿宋" w:hAnsi="仿宋"/>
          <w:color w:val="3F3F3F"/>
          <w:sz w:val="30"/>
          <w:shd w:val="clear" w:color="auto" w:fill="FFFFFF"/>
        </w:rPr>
        <w:t xml:space="preserve">  2020</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7</w:t>
      </w:r>
      <w:r>
        <w:rPr>
          <w:rFonts w:ascii="仿宋" w:eastAsia="仿宋" w:hAnsi="仿宋" w:hint="eastAsia"/>
          <w:color w:val="3F3F3F"/>
          <w:sz w:val="30"/>
          <w:shd w:val="clear" w:color="auto" w:fill="FFFFFF"/>
        </w:rPr>
        <w:t>日</w:t>
      </w:r>
      <w:r>
        <w:rPr>
          <w:rFonts w:ascii="仿宋" w:eastAsia="仿宋" w:hAnsi="仿宋"/>
          <w:color w:val="3F3F3F"/>
          <w:sz w:val="30"/>
          <w:shd w:val="clear" w:color="auto" w:fill="FFFFFF"/>
        </w:rPr>
        <w:t>21</w:t>
      </w:r>
      <w:r>
        <w:rPr>
          <w:rFonts w:ascii="仿宋" w:eastAsia="仿宋" w:hAnsi="仿宋" w:hint="eastAsia"/>
          <w:color w:val="3F3F3F"/>
          <w:sz w:val="30"/>
          <w:shd w:val="clear" w:color="auto" w:fill="FFFFFF"/>
        </w:rPr>
        <w:t>日将在</w:t>
      </w:r>
      <w:hyperlink r:id="rId11" w:history="1">
        <w:r>
          <w:rPr>
            <w:rFonts w:ascii="仿宋" w:eastAsia="仿宋" w:hAnsi="仿宋" w:hint="eastAsia"/>
            <w:color w:val="3A3A3A"/>
            <w:sz w:val="31"/>
          </w:rPr>
          <w:t>洛阳市公路事业发展中心</w:t>
        </w:r>
      </w:hyperlink>
      <w:r>
        <w:rPr>
          <w:rFonts w:ascii="仿宋" w:eastAsia="仿宋" w:hAnsi="仿宋" w:hint="eastAsia"/>
          <w:color w:val="3F3F3F"/>
          <w:sz w:val="30"/>
          <w:shd w:val="clear" w:color="auto" w:fill="FFFFFF"/>
        </w:rPr>
        <w:t>网站公示遴选结果。</w:t>
      </w:r>
    </w:p>
    <w:p w:rsidR="0039427C" w:rsidRPr="0002067F" w:rsidRDefault="0039427C" w:rsidP="0002067F">
      <w:pPr>
        <w:shd w:val="solid" w:color="FFFFFF" w:fill="auto"/>
        <w:autoSpaceDN w:val="0"/>
        <w:spacing w:line="360" w:lineRule="auto"/>
        <w:ind w:firstLineChars="200" w:firstLine="600"/>
        <w:rPr>
          <w:rFonts w:ascii="仿宋" w:eastAsia="仿宋" w:hAnsi="仿宋"/>
          <w:sz w:val="30"/>
          <w:shd w:val="clear" w:color="auto" w:fill="FFFFFF"/>
        </w:rPr>
      </w:pPr>
      <w:r w:rsidRPr="0002067F">
        <w:rPr>
          <w:rFonts w:ascii="仿宋" w:eastAsia="仿宋" w:hAnsi="仿宋" w:hint="eastAsia"/>
          <w:sz w:val="30"/>
          <w:shd w:val="clear" w:color="auto" w:fill="FFFFFF"/>
        </w:rPr>
        <w:t>联</w:t>
      </w:r>
      <w:r w:rsidRPr="0002067F">
        <w:rPr>
          <w:rFonts w:ascii="仿宋" w:eastAsia="仿宋" w:hAnsi="仿宋"/>
          <w:sz w:val="30"/>
          <w:shd w:val="clear" w:color="auto" w:fill="FFFFFF"/>
        </w:rPr>
        <w:t xml:space="preserve"> </w:t>
      </w:r>
      <w:r w:rsidRPr="0002067F">
        <w:rPr>
          <w:rFonts w:ascii="仿宋" w:eastAsia="仿宋" w:hAnsi="仿宋" w:hint="eastAsia"/>
          <w:sz w:val="30"/>
          <w:shd w:val="clear" w:color="auto" w:fill="FFFFFF"/>
        </w:rPr>
        <w:t>系</w:t>
      </w:r>
      <w:r w:rsidRPr="0002067F">
        <w:rPr>
          <w:rFonts w:ascii="仿宋" w:eastAsia="仿宋" w:hAnsi="仿宋"/>
          <w:sz w:val="30"/>
          <w:shd w:val="clear" w:color="auto" w:fill="FFFFFF"/>
        </w:rPr>
        <w:t xml:space="preserve"> </w:t>
      </w:r>
      <w:r w:rsidRPr="0002067F">
        <w:rPr>
          <w:rFonts w:ascii="仿宋" w:eastAsia="仿宋" w:hAnsi="仿宋" w:hint="eastAsia"/>
          <w:sz w:val="30"/>
          <w:shd w:val="clear" w:color="auto" w:fill="FFFFFF"/>
        </w:rPr>
        <w:t>人：王先生</w:t>
      </w:r>
    </w:p>
    <w:p w:rsidR="0039427C" w:rsidRPr="0002067F" w:rsidRDefault="0039427C" w:rsidP="0002067F">
      <w:pPr>
        <w:shd w:val="solid" w:color="FFFFFF" w:fill="auto"/>
        <w:autoSpaceDN w:val="0"/>
        <w:spacing w:line="360" w:lineRule="auto"/>
        <w:ind w:firstLineChars="200" w:firstLine="600"/>
        <w:rPr>
          <w:rFonts w:ascii="宋体"/>
          <w:shd w:val="clear" w:color="auto" w:fill="FFFFFF"/>
        </w:rPr>
      </w:pPr>
      <w:r w:rsidRPr="0002067F">
        <w:rPr>
          <w:rFonts w:ascii="仿宋" w:eastAsia="仿宋" w:hAnsi="仿宋" w:hint="eastAsia"/>
          <w:sz w:val="30"/>
          <w:shd w:val="clear" w:color="auto" w:fill="FFFFFF"/>
        </w:rPr>
        <w:t>联系电话：</w:t>
      </w:r>
      <w:r w:rsidRPr="0002067F">
        <w:rPr>
          <w:rFonts w:ascii="仿宋" w:eastAsia="仿宋" w:hAnsi="仿宋"/>
          <w:sz w:val="30"/>
          <w:shd w:val="clear" w:color="auto" w:fill="FFFFFF"/>
        </w:rPr>
        <w:t>15036758028</w:t>
      </w:r>
    </w:p>
    <w:p w:rsidR="0039427C" w:rsidRDefault="0039427C">
      <w:pPr>
        <w:shd w:val="solid" w:color="FFFFFF" w:fill="auto"/>
        <w:autoSpaceDN w:val="0"/>
        <w:spacing w:line="360" w:lineRule="auto"/>
        <w:ind w:firstLine="605"/>
        <w:rPr>
          <w:rFonts w:ascii="宋体"/>
          <w:color w:val="3F3F3F"/>
          <w:shd w:val="clear" w:color="auto" w:fill="FFFFFF"/>
        </w:rPr>
      </w:pPr>
    </w:p>
    <w:p w:rsidR="0039427C" w:rsidRDefault="0039427C">
      <w:pPr>
        <w:shd w:val="solid" w:color="FFFFFF" w:fill="auto"/>
        <w:autoSpaceDN w:val="0"/>
        <w:spacing w:line="360" w:lineRule="auto"/>
        <w:ind w:firstLine="605"/>
        <w:rPr>
          <w:rFonts w:ascii="宋体"/>
          <w:color w:val="3F3F3F"/>
          <w:shd w:val="clear" w:color="auto" w:fill="FFFFFF"/>
        </w:rPr>
      </w:pPr>
    </w:p>
    <w:p w:rsidR="0039427C" w:rsidRDefault="0039427C" w:rsidP="0002067F">
      <w:pPr>
        <w:shd w:val="solid" w:color="FFFFFF" w:fill="auto"/>
        <w:autoSpaceDN w:val="0"/>
        <w:spacing w:line="360" w:lineRule="auto"/>
        <w:rPr>
          <w:rFonts w:ascii="宋体"/>
          <w:color w:val="3F3F3F"/>
          <w:shd w:val="clear" w:color="auto" w:fill="FFFFFF"/>
        </w:rPr>
      </w:pPr>
    </w:p>
    <w:p w:rsidR="0039427C" w:rsidRDefault="0039427C">
      <w:pPr>
        <w:shd w:val="solid" w:color="FFFFFF" w:fill="auto"/>
        <w:autoSpaceDN w:val="0"/>
        <w:spacing w:line="360" w:lineRule="auto"/>
        <w:ind w:firstLine="605"/>
        <w:rPr>
          <w:rFonts w:ascii="仿宋" w:eastAsia="仿宋" w:hAnsi="仿宋"/>
          <w:color w:val="3F3F3F"/>
          <w:sz w:val="30"/>
          <w:shd w:val="clear" w:color="auto" w:fill="FFFFFF"/>
        </w:rPr>
      </w:pPr>
      <w:r>
        <w:rPr>
          <w:rFonts w:ascii="仿宋" w:eastAsia="仿宋" w:hAnsi="仿宋"/>
          <w:color w:val="3F3F3F"/>
          <w:sz w:val="30"/>
          <w:shd w:val="clear" w:color="auto" w:fill="FFFFFF"/>
        </w:rPr>
        <w:t xml:space="preserve">                                   </w:t>
      </w:r>
      <w:smartTag w:uri="urn:schemas-microsoft-com:office:smarttags" w:element="chsdate">
        <w:smartTagPr>
          <w:attr w:name="IsROCDate" w:val="False"/>
          <w:attr w:name="IsLunarDate" w:val="False"/>
          <w:attr w:name="Day" w:val="14"/>
          <w:attr w:name="Month" w:val="7"/>
          <w:attr w:name="Year" w:val="2020"/>
        </w:smartTagPr>
        <w:r>
          <w:rPr>
            <w:rFonts w:ascii="仿宋" w:eastAsia="仿宋" w:hAnsi="仿宋"/>
            <w:color w:val="3F3F3F"/>
            <w:sz w:val="30"/>
            <w:shd w:val="clear" w:color="auto" w:fill="FFFFFF"/>
          </w:rPr>
          <w:t>2020</w:t>
        </w:r>
        <w:r>
          <w:rPr>
            <w:rFonts w:ascii="仿宋" w:eastAsia="仿宋" w:hAnsi="仿宋" w:hint="eastAsia"/>
            <w:color w:val="3F3F3F"/>
            <w:sz w:val="30"/>
            <w:shd w:val="clear" w:color="auto" w:fill="FFFFFF"/>
          </w:rPr>
          <w:t>年</w:t>
        </w:r>
        <w:r>
          <w:rPr>
            <w:rFonts w:ascii="仿宋" w:eastAsia="仿宋" w:hAnsi="仿宋"/>
            <w:color w:val="3F3F3F"/>
            <w:sz w:val="30"/>
            <w:shd w:val="clear" w:color="auto" w:fill="FFFFFF"/>
          </w:rPr>
          <w:t>7</w:t>
        </w:r>
        <w:r>
          <w:rPr>
            <w:rFonts w:ascii="仿宋" w:eastAsia="仿宋" w:hAnsi="仿宋" w:hint="eastAsia"/>
            <w:color w:val="3F3F3F"/>
            <w:sz w:val="30"/>
            <w:shd w:val="clear" w:color="auto" w:fill="FFFFFF"/>
          </w:rPr>
          <w:t>月</w:t>
        </w:r>
        <w:r>
          <w:rPr>
            <w:rFonts w:ascii="仿宋" w:eastAsia="仿宋" w:hAnsi="仿宋"/>
            <w:color w:val="3F3F3F"/>
            <w:sz w:val="30"/>
            <w:shd w:val="clear" w:color="auto" w:fill="FFFFFF"/>
          </w:rPr>
          <w:t>14</w:t>
        </w:r>
        <w:r>
          <w:rPr>
            <w:rFonts w:ascii="仿宋" w:eastAsia="仿宋" w:hAnsi="仿宋" w:hint="eastAsia"/>
            <w:color w:val="3F3F3F"/>
            <w:sz w:val="30"/>
            <w:shd w:val="clear" w:color="auto" w:fill="FFFFFF"/>
          </w:rPr>
          <w:t>日</w:t>
        </w:r>
      </w:smartTag>
      <w:r>
        <w:rPr>
          <w:rFonts w:ascii="仿宋" w:eastAsia="仿宋" w:hAnsi="仿宋"/>
          <w:color w:val="3F3F3F"/>
          <w:sz w:val="30"/>
          <w:shd w:val="clear" w:color="auto" w:fill="FFFFFF"/>
        </w:rPr>
        <w:t xml:space="preserve"> </w:t>
      </w:r>
    </w:p>
    <w:p w:rsidR="0039427C" w:rsidRDefault="0039427C">
      <w:pPr>
        <w:pStyle w:val="Default"/>
        <w:jc w:val="both"/>
        <w:rPr>
          <w:rFonts w:ascii="宋体" w:cs="宋体"/>
          <w:szCs w:val="21"/>
        </w:rPr>
      </w:pPr>
    </w:p>
    <w:sectPr w:rsidR="0039427C" w:rsidSect="0003534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27C" w:rsidRDefault="0039427C">
      <w:r>
        <w:separator/>
      </w:r>
    </w:p>
  </w:endnote>
  <w:endnote w:type="continuationSeparator" w:id="0">
    <w:p w:rsidR="0039427C" w:rsidRDefault="00394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7C" w:rsidRDefault="003942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7C" w:rsidRDefault="003942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7C" w:rsidRDefault="00394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27C" w:rsidRDefault="0039427C">
      <w:r>
        <w:separator/>
      </w:r>
    </w:p>
  </w:footnote>
  <w:footnote w:type="continuationSeparator" w:id="0">
    <w:p w:rsidR="0039427C" w:rsidRDefault="00394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7C" w:rsidRDefault="003942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7C" w:rsidRDefault="0039427C" w:rsidP="0002067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7C" w:rsidRDefault="00394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27EA5"/>
    <w:multiLevelType w:val="singleLevel"/>
    <w:tmpl w:val="5D527EA5"/>
    <w:lvl w:ilvl="0">
      <w:start w:val="3"/>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4A9"/>
    <w:rsid w:val="0002067F"/>
    <w:rsid w:val="00035345"/>
    <w:rsid w:val="00102DF1"/>
    <w:rsid w:val="002D2E94"/>
    <w:rsid w:val="00327F77"/>
    <w:rsid w:val="003320E8"/>
    <w:rsid w:val="0039427C"/>
    <w:rsid w:val="00420303"/>
    <w:rsid w:val="006944A9"/>
    <w:rsid w:val="0077468C"/>
    <w:rsid w:val="00853641"/>
    <w:rsid w:val="00866A62"/>
    <w:rsid w:val="009C3832"/>
    <w:rsid w:val="00AF60B8"/>
    <w:rsid w:val="00C43268"/>
    <w:rsid w:val="00D1398C"/>
    <w:rsid w:val="00D253FF"/>
    <w:rsid w:val="00F35755"/>
    <w:rsid w:val="00F52923"/>
    <w:rsid w:val="00F7549D"/>
    <w:rsid w:val="00F936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Heading2"/>
    <w:qFormat/>
    <w:rsid w:val="00035345"/>
    <w:pPr>
      <w:jc w:val="both"/>
    </w:pPr>
    <w:rPr>
      <w:rFonts w:cs="Times New Roman"/>
    </w:rPr>
  </w:style>
  <w:style w:type="paragraph" w:styleId="Heading2">
    <w:name w:val="heading 2"/>
    <w:basedOn w:val="Normal"/>
    <w:next w:val="Normal"/>
    <w:link w:val="Heading2Char"/>
    <w:uiPriority w:val="99"/>
    <w:qFormat/>
    <w:rsid w:val="00035345"/>
    <w:pPr>
      <w:keepNext/>
      <w:keepLines/>
      <w:spacing w:before="260" w:after="260" w:line="413"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2AD2"/>
    <w:rPr>
      <w:rFonts w:asciiTheme="majorHAnsi" w:eastAsiaTheme="majorEastAsia" w:hAnsiTheme="majorHAnsi" w:cstheme="majorBidi"/>
      <w:b/>
      <w:bCs/>
      <w:sz w:val="32"/>
      <w:szCs w:val="32"/>
    </w:rPr>
  </w:style>
  <w:style w:type="paragraph" w:styleId="PlainText">
    <w:name w:val="Plain Text"/>
    <w:basedOn w:val="Normal"/>
    <w:link w:val="PlainTextChar"/>
    <w:uiPriority w:val="99"/>
    <w:rsid w:val="00035345"/>
    <w:pPr>
      <w:widowControl w:val="0"/>
    </w:pPr>
    <w:rPr>
      <w:rFonts w:ascii="宋体" w:hAnsi="Courier New"/>
      <w:kern w:val="0"/>
      <w:szCs w:val="21"/>
    </w:rPr>
  </w:style>
  <w:style w:type="character" w:customStyle="1" w:styleId="PlainTextChar">
    <w:name w:val="Plain Text Char"/>
    <w:basedOn w:val="DefaultParagraphFont"/>
    <w:link w:val="PlainText"/>
    <w:uiPriority w:val="99"/>
    <w:semiHidden/>
    <w:locked/>
    <w:rsid w:val="00035345"/>
    <w:rPr>
      <w:rFonts w:ascii="宋体" w:hAnsi="Courier New"/>
      <w:sz w:val="21"/>
    </w:rPr>
  </w:style>
  <w:style w:type="paragraph" w:styleId="BalloonText">
    <w:name w:val="Balloon Text"/>
    <w:basedOn w:val="Normal"/>
    <w:link w:val="BalloonTextChar"/>
    <w:uiPriority w:val="99"/>
    <w:semiHidden/>
    <w:locked/>
    <w:rsid w:val="00035345"/>
    <w:rPr>
      <w:kern w:val="0"/>
      <w:sz w:val="2"/>
      <w:szCs w:val="20"/>
    </w:rPr>
  </w:style>
  <w:style w:type="character" w:customStyle="1" w:styleId="BalloonTextChar">
    <w:name w:val="Balloon Text Char"/>
    <w:basedOn w:val="DefaultParagraphFont"/>
    <w:link w:val="BalloonText"/>
    <w:uiPriority w:val="99"/>
    <w:semiHidden/>
    <w:locked/>
    <w:rsid w:val="00035345"/>
    <w:rPr>
      <w:sz w:val="2"/>
    </w:rPr>
  </w:style>
  <w:style w:type="paragraph" w:styleId="Footer">
    <w:name w:val="footer"/>
    <w:basedOn w:val="Normal"/>
    <w:link w:val="FooterChar"/>
    <w:uiPriority w:val="99"/>
    <w:rsid w:val="000353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35345"/>
    <w:rPr>
      <w:rFonts w:eastAsia="宋体"/>
      <w:kern w:val="2"/>
      <w:sz w:val="18"/>
    </w:rPr>
  </w:style>
  <w:style w:type="paragraph" w:styleId="Header">
    <w:name w:val="header"/>
    <w:basedOn w:val="Normal"/>
    <w:link w:val="HeaderChar"/>
    <w:uiPriority w:val="99"/>
    <w:rsid w:val="000353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35345"/>
    <w:rPr>
      <w:rFonts w:eastAsia="宋体"/>
      <w:kern w:val="2"/>
      <w:sz w:val="18"/>
    </w:rPr>
  </w:style>
  <w:style w:type="character" w:styleId="Hyperlink">
    <w:name w:val="Hyperlink"/>
    <w:basedOn w:val="DefaultParagraphFont"/>
    <w:uiPriority w:val="99"/>
    <w:rsid w:val="00035345"/>
    <w:rPr>
      <w:rFonts w:cs="Times New Roman"/>
      <w:color w:val="0000FF"/>
      <w:u w:val="single"/>
    </w:rPr>
  </w:style>
  <w:style w:type="paragraph" w:customStyle="1" w:styleId="Default">
    <w:name w:val="Default"/>
    <w:uiPriority w:val="99"/>
    <w:rsid w:val="00035345"/>
    <w:pPr>
      <w:widowControl w:val="0"/>
      <w:autoSpaceDE w:val="0"/>
      <w:autoSpaceDN w:val="0"/>
      <w:adjustRightInd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Pages>
  <Words>454</Words>
  <Characters>2589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洛阳市公路管理局项目前期招标招标代理机构遴选公告</dc:title>
  <dc:subject/>
  <dc:creator>NTKO</dc:creator>
  <cp:keywords/>
  <dc:description/>
  <cp:lastModifiedBy>微软用户</cp:lastModifiedBy>
  <cp:revision>10</cp:revision>
  <cp:lastPrinted>2019-04-18T02:10:00Z</cp:lastPrinted>
  <dcterms:created xsi:type="dcterms:W3CDTF">2019-03-15T08:21:00Z</dcterms:created>
  <dcterms:modified xsi:type="dcterms:W3CDTF">2020-07-14T08:50:00Z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ies>
</file>